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</w:pP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ЗДРАВООХРАНЕНИЯ И СОЦИАЛЬНОГО РАЗВИТИЯ</w:t>
      </w: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от 31 января 2011 г. N 51н</w:t>
      </w: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НАЦИОНАЛЬНОГО КАЛЕНДАРЯ</w:t>
      </w: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ПРОФИЛАКТИЧЕСКИХ ПРИВИВОК И КАЛЕНДАРЯ ПРОФИЛАКТИЧЕСКИХ</w:t>
      </w: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ПРИВИВОК ПО ЭПИДЕМИЧЕСКИМ ПОКАЗАНИЯМ</w:t>
      </w:r>
    </w:p>
    <w:p w:rsidR="00874523" w:rsidRDefault="00874523" w:rsidP="004B3F8E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5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 (часть I), ст. 25;</w:t>
      </w:r>
      <w:proofErr w:type="gramEnd"/>
      <w:r>
        <w:t xml:space="preserve"> </w:t>
      </w:r>
      <w:proofErr w:type="gramStart"/>
      <w:r>
        <w:t>2006, N 27, ст. 2879; 2007, N 43, ст. 5084; N 49, ст. 6070; 2008, N 30 (ч. II), ст. 3616; N 52 (ч. I), ст. 6236; 2009, N 1, ст. 21; N 30, ст. 3739; 2010, N 50, ст. 6599) с целью обеспечения эпидемиологического благополучия населения Российской Федерации по инфекциям, управляемым средствами специфической профилактики, приказываю:</w:t>
      </w:r>
      <w:proofErr w:type="gramEnd"/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Утвердить: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национальный </w:t>
      </w:r>
      <w:hyperlink w:anchor="Par32" w:history="1">
        <w:r>
          <w:rPr>
            <w:color w:val="0000FF"/>
          </w:rPr>
          <w:t>календарь</w:t>
        </w:r>
      </w:hyperlink>
      <w:r>
        <w:t xml:space="preserve"> профилактических прививок согласно приложению N 1;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hyperlink w:anchor="Par332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согласно приложению N 2.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Признать утратившими силу: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июня 2001 г.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31 июля 2001 г. N 07/7800-ЮД в государственной регистрации не нуждается);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30 октября 2007 г. N 673 "О внесении изменений и дополнений в Приказ Минздрава России от 27 июня 2001 г.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20 ноября 2007 г. N 01/11905-АБ в государственной регистрации</w:t>
      </w:r>
      <w:proofErr w:type="gramEnd"/>
      <w:r>
        <w:t xml:space="preserve"> не нуждается).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Министр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Т.ГОЛИКОВА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Не нуждается в государственной регистрации. Письмо Минюста России от 17 февраля 2011 г. N 01/8577-ДК.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B3F8E" w:rsidRDefault="004B3F8E">
      <w:bookmarkStart w:id="1" w:name="Par28"/>
      <w:bookmarkEnd w:id="1"/>
      <w:r>
        <w:br w:type="page"/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>
        <w:lastRenderedPageBreak/>
        <w:t>Приложение N 1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к Приказу Минздравсоцразвития России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31 января 2011 г. N 51н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НАЦИОНАЛЬНЫЙ КАЛЕНДАРЬ ПРОФИЛАКТИЧЕСКИХ ПРИВИВОК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┌───────────────────┬─────────────┬───────────────────────────────────────┐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│Категории и возраст│Наименование │          Порядок проведения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подлежащих│  прививки   │       профилактических прививок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профилактическим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прививкам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│Новорожденные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│П</w:t>
      </w:r>
      <w:proofErr w:type="gramEnd"/>
      <w:r>
        <w:rPr>
          <w:rFonts w:ascii="Courier New" w:hAnsi="Courier New" w:cs="Courier New"/>
          <w:sz w:val="20"/>
          <w:szCs w:val="20"/>
        </w:rPr>
        <w:t>ервая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│первые 24 часа     │вакцинация   │инструкциями   по   применению  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│жизни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│новорожденным, в  том  числе  из  групп│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│вирусного    │риска:   </w:t>
      </w:r>
      <w:proofErr w:type="gramStart"/>
      <w:r>
        <w:rPr>
          <w:rFonts w:ascii="Courier New" w:hAnsi="Courier New" w:cs="Courier New"/>
          <w:sz w:val="20"/>
          <w:szCs w:val="20"/>
        </w:rPr>
        <w:t>родившиеся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от   матерей    -│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│гепатита B   │носителей   HBsAg;   больных   </w:t>
      </w:r>
      <w:proofErr w:type="gramStart"/>
      <w:r>
        <w:rPr>
          <w:rFonts w:ascii="Courier New" w:hAnsi="Courier New" w:cs="Courier New"/>
          <w:sz w:val="20"/>
          <w:szCs w:val="20"/>
        </w:rPr>
        <w:t>вирусным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│гепатитом  B  или  </w:t>
      </w:r>
      <w:proofErr w:type="gramStart"/>
      <w:r>
        <w:rPr>
          <w:rFonts w:ascii="Courier New" w:hAnsi="Courier New" w:cs="Courier New"/>
          <w:sz w:val="20"/>
          <w:szCs w:val="20"/>
        </w:rPr>
        <w:t>перенесших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вирусный│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│гепатит   B   в    третьем    триместре│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│беременности;  не  имеющих  результатов│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│обследования  на  маркеры  гепатита  B;│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             │наркозависимых,  в  семьях,  в  которых│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│есть носитель HBsAg или больной  острым│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│вирусным  гепатитом  B  и  </w:t>
      </w:r>
      <w:proofErr w:type="gramStart"/>
      <w:r>
        <w:rPr>
          <w:rFonts w:ascii="Courier New" w:hAnsi="Courier New" w:cs="Courier New"/>
          <w:sz w:val="20"/>
          <w:szCs w:val="20"/>
        </w:rPr>
        <w:t>хроническими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             │вирусными гепатитами  (далее  -  группы│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│риска)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│Новорожденные на 3 │Вакцинация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новорожденным  вакцинами│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│- 7 день жизни     │против       │для   профилактики   туберкулеза   (для│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│туберкулеза  │щадящей   первичной   иммунизации)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│соответствии  с  инструкциями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│применению.  В   субъектах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│Федерации        с         показателями│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│заболеваемости, </w:t>
      </w:r>
      <w:proofErr w:type="gramStart"/>
      <w:r>
        <w:rPr>
          <w:rFonts w:ascii="Courier New" w:hAnsi="Courier New" w:cs="Courier New"/>
          <w:sz w:val="20"/>
          <w:szCs w:val="20"/>
        </w:rPr>
        <w:t>превышающими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80 на  100│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│тыс. населения, а также при  наличии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окружении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новорожденного     больных│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│туберкулезом     -     вакциной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│профилактики туберкулеза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 месяц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>торая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возрастной группы, в  том  числе│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│из групп риска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2 месяца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│Т</w:t>
      </w:r>
      <w:proofErr w:type="gramEnd"/>
      <w:r>
        <w:rPr>
          <w:rFonts w:ascii="Courier New" w:hAnsi="Courier New" w:cs="Courier New"/>
          <w:sz w:val="20"/>
          <w:szCs w:val="20"/>
        </w:rPr>
        <w:t>ретья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групп риска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3 месяца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│П</w:t>
      </w:r>
      <w:proofErr w:type="gramEnd"/>
      <w:r>
        <w:rPr>
          <w:rFonts w:ascii="Courier New" w:hAnsi="Courier New" w:cs="Courier New"/>
          <w:sz w:val="20"/>
          <w:szCs w:val="20"/>
        </w:rPr>
        <w:t>ервая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возрастной группы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│Первая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  по   применению  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детям</w:t>
      </w:r>
      <w:proofErr w:type="gramEnd"/>
      <w:r>
        <w:rPr>
          <w:rFonts w:ascii="Courier New" w:hAnsi="Courier New" w:cs="Courier New"/>
          <w:sz w:val="20"/>
          <w:szCs w:val="20"/>
        </w:rPr>
        <w:t>, относящимся к группам риска: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│гемофильной  │    с иммунодефицитными состояниями или│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│инфекции     │анатомическими дефектами, приводящими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│             │резко повышенной опасности  заболевания│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│Hib-инфекцией;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с             онкогематологическими│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│заболеваниями      и/или      длительно│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получающие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иммуносупрессивную терапию;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ВИЧ-инфицированным или рожденным от│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│ВИЧ-инфицированных матерей;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находящимся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закрытых   детских│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             │дошкольных учреждениях  (дома  ребенка,│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│детские    дома,     специализированные│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             │интернаты      (для       детей       с│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│психоневрологическими  заболеваниями  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│др.),  противотуберкулезные  санитарно-│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│оздоровительные учреждения).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Примечание.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Курс вакцинации против  гемофильной│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│инфекции для детей в возрасте от 3 до 6│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│месяцев состоит из 3 инъекций по 0,5 мл│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интервалом 1 - 1,5 месяца.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Для  детей,  не  получивших  первую│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│вакцинацию  в  3   месяца,  иммунизация│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│проводится по следующей схеме: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для детей в возрасте  от  6  до  12│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│месяцев из  2  инъекций  по  0,5  мл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│интервалом в 1 - 1,5 месяца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для  детей  от  1  года  до  5  лет│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│однократная инъекция 0,5 мл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│Первая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   вакцинами       для│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│профилактики               полиомиелита│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│(</w:t>
      </w:r>
      <w:proofErr w:type="gramStart"/>
      <w:r>
        <w:rPr>
          <w:rFonts w:ascii="Courier New" w:hAnsi="Courier New" w:cs="Courier New"/>
          <w:sz w:val="20"/>
          <w:szCs w:val="20"/>
        </w:rPr>
        <w:t>инактивированными</w:t>
      </w:r>
      <w:proofErr w:type="gramEnd"/>
      <w:r>
        <w:rPr>
          <w:rFonts w:ascii="Courier New" w:hAnsi="Courier New" w:cs="Courier New"/>
          <w:sz w:val="20"/>
          <w:szCs w:val="20"/>
        </w:rPr>
        <w:t>) в  соответствии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  по   их применению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4,5 месяцев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>торая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│данной  возрастной  группы, 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│первую вакцинацию в 3 месяца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│Вторая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│данной  возрастной  группы, 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│гемофильной  │первую вакцинацию в 3 месяца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│инфекции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│Вторая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   вакцинами       для│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│профилактики               полиомиелита│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│(</w:t>
      </w:r>
      <w:proofErr w:type="gramStart"/>
      <w:r>
        <w:rPr>
          <w:rFonts w:ascii="Courier New" w:hAnsi="Courier New" w:cs="Courier New"/>
          <w:sz w:val="20"/>
          <w:szCs w:val="20"/>
        </w:rPr>
        <w:t>инактивированными</w:t>
      </w:r>
      <w:proofErr w:type="gramEnd"/>
      <w:r>
        <w:rPr>
          <w:rFonts w:ascii="Courier New" w:hAnsi="Courier New" w:cs="Courier New"/>
          <w:sz w:val="20"/>
          <w:szCs w:val="20"/>
        </w:rPr>
        <w:t>)  в  соответствии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6 месяцев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│Т</w:t>
      </w:r>
      <w:proofErr w:type="gramEnd"/>
      <w:r>
        <w:rPr>
          <w:rFonts w:ascii="Courier New" w:hAnsi="Courier New" w:cs="Courier New"/>
          <w:sz w:val="20"/>
          <w:szCs w:val="20"/>
        </w:rPr>
        <w:t>ретья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│данной  возрастной  группы, 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│первую и вторую вакцинацию в  3  и  4,5│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│месяца соответственно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   возрастной     группы,     не│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│вирусного    │относящимся к группам риска, получившим│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│первую и вторую  вакцинацию  в  0  и  1│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 соответственно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  по   применению  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│детям,  получившим  первую   и   вторую│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│гемофильной  │вакцинацию   в   3   и    4,5    месяца│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│инфекции     │соответственно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детям данной  возрастной│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│группы   вакцинами   для   профилактики│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│полиомиелита (живыми) в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применению.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    Дети,   находящиеся   в    </w:t>
      </w:r>
      <w:proofErr w:type="gramStart"/>
      <w:r>
        <w:rPr>
          <w:rFonts w:ascii="Courier New" w:hAnsi="Courier New" w:cs="Courier New"/>
          <w:sz w:val="20"/>
          <w:szCs w:val="20"/>
        </w:rPr>
        <w:t>закрытых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             │детских  дошкольных  учреждениях  (дома│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│ребенка,         детские          дома,│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             │специализированные интернаты (для детей│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психоневрологическими заболеваниями 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│др.),  противотуберкулезные  санитарно-│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│оздоровительные     учреждения),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│показаниям   вакцинируются   трехкратно│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│вакцинами для профилактики полиомиелита│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│(инактивированными)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12 месяцев  │Вакцинация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кори,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│краснухи,    │данной возрастной группы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│эпидемическо-│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│го паротита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│Четвертая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групп риска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18 месяцев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│П</w:t>
      </w:r>
      <w:proofErr w:type="gramEnd"/>
      <w:r>
        <w:rPr>
          <w:rFonts w:ascii="Courier New" w:hAnsi="Courier New" w:cs="Courier New"/>
          <w:sz w:val="20"/>
          <w:szCs w:val="20"/>
        </w:rPr>
        <w:t>ервая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возрастной группы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│Первая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детям данной  возрастной│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│группы   вакцинами   для   профилактики│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│полиомиелита (живыми) в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    Ревакцинацию  проводят   однократно│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│детям, привитым на первом году жизни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│гемофильной  │соответствии    с    инструкциями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│инфекции     │применению вакцин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20 месяцев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>торая       │    Проводится детям данной  возрастной│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│группы   вакцинами   для   профилактики│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│полиомиелита (живыми) в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6 лет       │Ревакцинация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кори, │инструкциями по применению вакцин детям│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│краснухи,    │данной  возрастной  группы, 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│эпидемическ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│вакцинацию  против    кори,   краснухи,│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│го паротита  │эпидемического паротита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6 - 7 лет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│В</w:t>
      </w:r>
      <w:proofErr w:type="gramEnd"/>
      <w:r>
        <w:rPr>
          <w:rFonts w:ascii="Courier New" w:hAnsi="Courier New" w:cs="Courier New"/>
          <w:sz w:val="20"/>
          <w:szCs w:val="20"/>
        </w:rPr>
        <w:t>торая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│инструкциями по применению  анатоксинов│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уменьшенным  содержанием   антигенов│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│детям данной возрастной группы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7 лет       │Ревакцинация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 не     инфицированным│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микобактериями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туберкулеза│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│туберкулеза  │туберкулиноотрицательным  детям  </w:t>
      </w:r>
      <w:proofErr w:type="gramStart"/>
      <w:r>
        <w:rPr>
          <w:rFonts w:ascii="Courier New" w:hAnsi="Courier New" w:cs="Courier New"/>
          <w:sz w:val="20"/>
          <w:szCs w:val="20"/>
        </w:rPr>
        <w:t>данной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│возрастной   группы    вакцинами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│профилактики туберкулеза в соответствии│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инструкциями по их применению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14 лет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│Т</w:t>
      </w:r>
      <w:proofErr w:type="gramEnd"/>
      <w:r>
        <w:rPr>
          <w:rFonts w:ascii="Courier New" w:hAnsi="Courier New" w:cs="Courier New"/>
          <w:sz w:val="20"/>
          <w:szCs w:val="20"/>
        </w:rPr>
        <w:t>ретья       │    Проводится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│инструкциями по применению  анатоксинов│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уменьшенным  содержанием   антигенов│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│детям данной возрастной группы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детям данной  возрастной│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│группы   вакцинами   для   профилактики│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│против       │полиомиелита (живыми) в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применению.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 не     инфицированным│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микобактериями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туберкулеза│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│туберкулеза  │туберкулиноотрицательным  детям  </w:t>
      </w:r>
      <w:proofErr w:type="gramStart"/>
      <w:r>
        <w:rPr>
          <w:rFonts w:ascii="Courier New" w:hAnsi="Courier New" w:cs="Courier New"/>
          <w:sz w:val="20"/>
          <w:szCs w:val="20"/>
        </w:rPr>
        <w:t>данной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│возрастной   группы    вакцинами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│профилактики туберкулеза в соответствии│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инструкциями по их применению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    В субъектах Российской Федерации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│показателями             заболеваемости│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│туберкулезом, не </w:t>
      </w:r>
      <w:proofErr w:type="gramStart"/>
      <w:r>
        <w:rPr>
          <w:rFonts w:ascii="Courier New" w:hAnsi="Courier New" w:cs="Courier New"/>
          <w:sz w:val="20"/>
          <w:szCs w:val="20"/>
        </w:rPr>
        <w:t>превышающими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40 на 100│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│тыс.  населения,  ревакцинация   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│туберкулеза   в   14   лет   проводится│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│туберкулиноотрицательным   детям,    не│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прививку в 7 лет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│Взрослые от 18 лет │Ревакцинация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инструкциями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применению  анатоксинов│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│с  уменьшенным  содержанием   антигенов│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│столбняка    │взрослым от 18  лет  каждые  10  лет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│момента последней ревакцинации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от 1 года до  │Вакцинация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│18 лет, взрослые от│против       │инструкциями по применению вакцин детям│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до 55 лет, не   │</w:t>
      </w:r>
      <w:proofErr w:type="gramStart"/>
      <w:r>
        <w:rPr>
          <w:rFonts w:ascii="Courier New" w:hAnsi="Courier New" w:cs="Courier New"/>
          <w:sz w:val="20"/>
          <w:szCs w:val="20"/>
        </w:rPr>
        <w:t>вирусного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│и взрослым данных возрастных  групп  по│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│привитые ранее     │гепатита B   │схеме 0-1-6 (1 доза - в  момент  начала│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│вакцинации, 2 доза - через месяц  после│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│1 прививки, 3 доза - через 6 месяцев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│начала иммунизации)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от 1 года до  │Иммунизация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│18 лет, девушки от │против       │инструкциями по применению вакцин детям│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 до 25 лет       │краснухи     │от 1 года до 18  лет, не  </w:t>
      </w:r>
      <w:proofErr w:type="gramStart"/>
      <w:r>
        <w:rPr>
          <w:rFonts w:ascii="Courier New" w:hAnsi="Courier New" w:cs="Courier New"/>
          <w:sz w:val="20"/>
          <w:szCs w:val="20"/>
        </w:rPr>
        <w:t>болевшим</w:t>
      </w:r>
      <w:proofErr w:type="gramEnd"/>
      <w:r>
        <w:rPr>
          <w:rFonts w:ascii="Courier New" w:hAnsi="Courier New" w:cs="Courier New"/>
          <w:sz w:val="20"/>
          <w:szCs w:val="20"/>
        </w:rPr>
        <w:t>,  не│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│привитым,  привитым  однократно  против│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│краснухи, и девушкам от 18  до 25  лет,│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│не болевшим, не привитым ранее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с 6 месяцев,  │Вакцинация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П</w:t>
      </w:r>
      <w:proofErr w:type="gramEnd"/>
      <w:r>
        <w:rPr>
          <w:rFonts w:ascii="Courier New" w:hAnsi="Courier New" w:cs="Courier New"/>
          <w:sz w:val="20"/>
          <w:szCs w:val="20"/>
        </w:rPr>
        <w:t>роводится   в    соответствии    с│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│учащиеся 1 - 11    │против гриппа│инструкциями   по   применению  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│классов; студенты  │             │ежегодно данным категориям граждан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│высших      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│профессиональных и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│средних     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│профессиональных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│учебных заведений;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│взрослые,   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│работающие по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│отдельным   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│профессиям и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│должностям  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│(работники         │             │                                      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│медицинских и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│образовательных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│учреждений, 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│транспорта,  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│коммунальной сферы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др.); взрослые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│старше 60 лет      │             │                      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│Дети в возрасте 15 │Иммунизация  │    </w:t>
      </w:r>
      <w:proofErr w:type="gramStart"/>
      <w:r>
        <w:rPr>
          <w:rFonts w:ascii="Courier New" w:hAnsi="Courier New" w:cs="Courier New"/>
          <w:sz w:val="20"/>
          <w:szCs w:val="20"/>
        </w:rPr>
        <w:t>Иммунизация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кори  детям  в│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│- 17 лет           │против кори  │</w:t>
      </w:r>
      <w:proofErr w:type="gramStart"/>
      <w:r>
        <w:rPr>
          <w:rFonts w:ascii="Courier New" w:hAnsi="Courier New" w:cs="Courier New"/>
          <w:sz w:val="20"/>
          <w:szCs w:val="20"/>
        </w:rPr>
        <w:t>возрасте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15 -  17  лет  включительно  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и     │             │взрослым  в  возрасте  до  35  лет,  не│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│взрослые в возрасте│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привитым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ранее, не имеющим  сведений  о│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 35 лет          │             │прививках против  кори  и  не  </w:t>
      </w:r>
      <w:proofErr w:type="gramStart"/>
      <w:r>
        <w:rPr>
          <w:rFonts w:ascii="Courier New" w:hAnsi="Courier New" w:cs="Courier New"/>
          <w:sz w:val="20"/>
          <w:szCs w:val="20"/>
        </w:rPr>
        <w:t>болевшим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│корью ранее, проводится в  соответствии│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инструкциями   по  применению 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│двукратно с  интервалом  не  менее  3-х│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│месяцев между прививками.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Лица,  привитые  ранее  однократно,│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             │подлежат     проведению     </w:t>
      </w:r>
      <w:proofErr w:type="gramStart"/>
      <w:r>
        <w:rPr>
          <w:rFonts w:ascii="Courier New" w:hAnsi="Courier New" w:cs="Courier New"/>
          <w:sz w:val="20"/>
          <w:szCs w:val="20"/>
        </w:rPr>
        <w:t>однократной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│иммунизации с интервалом не  менее  3-х│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│месяцев между прививками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└───────────────────┴─────────────┴───────────────────────────────────────┘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Примечания: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При нарушении сроков иммунизации ее проводят по предусмотренным национальным календарем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4. Иммунизация детей, рожденных ВИЧ-инфицированными матерями и получавших </w:t>
      </w:r>
      <w:proofErr w:type="gramStart"/>
      <w:r>
        <w:t>трехэтапную</w:t>
      </w:r>
      <w:proofErr w:type="gramEnd"/>
      <w:r>
        <w:t xml:space="preserve"> химиопрофилактику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 вакцинация против туберкулеза не проводится.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5.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6. 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7. При исключении диагноза "ВИЧ-инфекция"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8. 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9. При проведении иммунизации против гепатита B детей первого года жизни, против гриппа детей с 6-месячного возраста и учащихся 1 - 11 классов школ используются вакцины без ртутьсодержащих консервантов.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3" w:name="Par328"/>
      <w:bookmarkEnd w:id="3"/>
      <w:r>
        <w:t>Приложение N 2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к Приказу Минздравсоцразвития России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31 января 2011 г. N 51н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4" w:name="Par332"/>
      <w:bookmarkEnd w:id="4"/>
      <w:r>
        <w:rPr>
          <w:b/>
          <w:bCs/>
        </w:rPr>
        <w:t>КАЛЕНДАРЬ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ПРОФИЛАКТИЧЕСКИХ ПРИВИВОК ПО ЭПИДЕМИЧЕСКИМ ПОКАЗАНИЯМ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</w:pP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┌────────────┬──────────────────────────────────────────┬─────────────────┐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│Наименование│        Категории граждан, подлежащих     │Сроки проведения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прививки  │      профилактическим прививкам по       │</w:t>
      </w:r>
      <w:proofErr w:type="gramStart"/>
      <w:r>
        <w:rPr>
          <w:rFonts w:ascii="Courier New" w:hAnsi="Courier New" w:cs="Courier New"/>
          <w:sz w:val="20"/>
          <w:szCs w:val="20"/>
        </w:rPr>
        <w:t>профилактических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эпидемическим показаниям, и порядок их  │   прививок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   проведения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эпидемическим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показаниям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Население, проживающее на  энзоотичных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туляремии  │по   туляремии   территориях,   а    также│ инструкциями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│прибывшие   на   эти   территории    лица,│применению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│выполняющие следующие работы: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сельскохозяйственные,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│гидромелиоративные,  строительные,  другие│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│работы по  выемке  и  перемещению  грунта,│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│заготовительные,              промысловые,│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│геологические,             изыскательские,│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│экспедиционные,     дератизационные   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│дезинсекционные;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   лесозаготовке,    расчистке 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│благоустройству леса, зон  оздоровления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│отдыха населения.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туляремии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 чумы │    Население, проживающее на  энзоотичных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 чуме территориях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 работающие  с живыми культурами│применению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чумы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очагах  козье-овечьего  типа  лица,│В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бруцеллеза │выполняющие следующие работы:             │ инструкциями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 заготовке,   хранению,   обработке│применению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│сырья    и    продуктов    животноводства,│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│полученных из хозяйств, где регистрируются│                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│заболевания скота бруцеллезом;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убою скота,  больного  бруцеллезом,│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│заготовке и переработке </w:t>
      </w:r>
      <w:proofErr w:type="gramStart"/>
      <w:r>
        <w:rPr>
          <w:rFonts w:ascii="Courier New" w:hAnsi="Courier New" w:cs="Courier New"/>
          <w:sz w:val="20"/>
          <w:szCs w:val="20"/>
        </w:rPr>
        <w:t>полученных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 него│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│мяса и мясопродуктов.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Животноводы,  ветеринарные  работники,│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│зоотехники в  хозяйствах,  энзоотичных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│бруцеллезу.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бруцеллеза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Против   │    Лица, выполняющие следующие работы:   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зооветработники   и    другие    лица,│ инструкциями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язвы    │профессионально    занятые     предубойным│применению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│содержанием скота, а также убоем,  снятием│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│шкур и разделкой туш;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сбор,  хранение,   транспортировка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│первичная  переработка   сырья   животного│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│происхождения;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сельскохозяйственные,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│гидромелиоративные,    строительные,    по│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│выемке     и      перемещению      грунта,│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│заготовительные,              промысловые,│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│геологические,             изыскательские,│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│экспедиционные на энзоотичных по сибирской│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│язве территориях.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Работники  лабораторий,  работающие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│материалом,       подозрительным   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│инфицирование возбудителем сибирской язвы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профилактической целью  иммунизируют│В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бешенства  │лиц,  имеющих   высокий   риск   заражения│ инструкциями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│бешенством:                               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работники  лабораторий,  работающие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│уличным вирусом бешенства;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ветеринарные работники;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егеря, охотники, лесники;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выполняющие работы по  отлову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│содержанию животных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Против   │    Лица, выполняющие следующие работы:   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│лептоспироза│    по  заготовке,   хранению,   обработке│ инструкциями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│сырья    и    продуктов    животноводства,│применению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│полученных   из   хозяйств,  расположенных│                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│на    </w:t>
      </w:r>
      <w:proofErr w:type="gramStart"/>
      <w:r>
        <w:rPr>
          <w:rFonts w:ascii="Courier New" w:hAnsi="Courier New" w:cs="Courier New"/>
          <w:sz w:val="20"/>
          <w:szCs w:val="20"/>
        </w:rPr>
        <w:t>энзоотичных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по     лептоспирозу│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sz w:val="20"/>
          <w:szCs w:val="20"/>
        </w:rPr>
        <w:t>;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убою скота, больного лептоспирозом,│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│заготовке    и    переработке    мяса 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│мясопродуктов,  полученных   от    больных│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│лептоспирозом животных;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по отлову  и  содержанию  </w:t>
      </w:r>
      <w:proofErr w:type="gramStart"/>
      <w:r>
        <w:rPr>
          <w:rFonts w:ascii="Courier New" w:hAnsi="Courier New" w:cs="Courier New"/>
          <w:sz w:val="20"/>
          <w:szCs w:val="20"/>
        </w:rPr>
        <w:t>безнадзорных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│животных.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лептоспироза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Население, проживающее на  энзоотичных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клещевого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│по    клещевому    вирусному    энцефалиту│ инструкциями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вирусного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│территориях,  а  также  прибывшие  на  эти│применению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энцефалита │территории  лица,  выполняющие   следующие│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│работы: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сельскохозяйственные,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│гидромелиоративные,    строительные,    по│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│выемке     и      перемещению      грунта,│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│заготовительные,              промысловые,│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│геологические,             изыскательские,│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│экспедиционные,     дератизационные   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│дезинсекционные;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    по    лесозаготовке,    расчистке 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│благоустройству леса, зон  оздоровления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│отдыха населения.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клещевого энцефалита.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Лица,   посещающие   энзоотичные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│клещевому энцефалиту  территории  с  целью│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│отдыха,  туризма,  работы  на   </w:t>
      </w:r>
      <w:proofErr w:type="gramStart"/>
      <w:r>
        <w:rPr>
          <w:rFonts w:ascii="Courier New" w:hAnsi="Courier New" w:cs="Courier New"/>
          <w:sz w:val="20"/>
          <w:szCs w:val="20"/>
        </w:rPr>
        <w:t>дачных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│садовых </w:t>
      </w:r>
      <w:proofErr w:type="gramStart"/>
      <w:r>
        <w:rPr>
          <w:rFonts w:ascii="Courier New" w:hAnsi="Courier New" w:cs="Courier New"/>
          <w:sz w:val="20"/>
          <w:szCs w:val="20"/>
        </w:rPr>
        <w:t>участках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Против   │    Лица, выполняющие работы по заготовке,│В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│лихорадки Ку│хранению,  обработке  сырья  и   продуктов│ инструкциями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│животноводства,  полученных  из  хозяйств,│применению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│где регистрируются заболевания  лихорадкой│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│Ку скота.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выполняющие работы по заготовке,│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│хранению           и           переработке│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│сельскохозяйственной     продукции 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│энзоотичных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лихорадке Ку.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│возбудителей лихорадки Ку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  выезжающие    за    рубеж    в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желтой   │энзоотичные по желтой лихорадке районы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лихорадки  │    Лица, работающие с  живыми  культурами│применению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желтой лихорадки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выезжающие в неблагополучные  по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холеры   │холере страны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Граждане Российской Федерации в случае│применению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│осложнения  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санитарно-эпидемиологической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│обстановки  по   холере   в   </w:t>
      </w:r>
      <w:proofErr w:type="gramStart"/>
      <w:r>
        <w:rPr>
          <w:rFonts w:ascii="Courier New" w:hAnsi="Courier New" w:cs="Courier New"/>
          <w:sz w:val="20"/>
          <w:szCs w:val="20"/>
        </w:rPr>
        <w:t>сопредельных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странах</w:t>
      </w:r>
      <w:proofErr w:type="gramEnd"/>
      <w:r>
        <w:rPr>
          <w:rFonts w:ascii="Courier New" w:hAnsi="Courier New" w:cs="Courier New"/>
          <w:sz w:val="20"/>
          <w:szCs w:val="20"/>
        </w:rPr>
        <w:t>, а также на территории  Российской│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│Федерации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занятые  в  сфере  коммунального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брюшного  │благоустройства  (работники, обслуживающие│ инструкциями по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тифа    │канализационные   сети,    сооружения    и│применению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│оборудование,  а  также   предприятий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│санитарной очистке населенных мест - сбор,│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│транспортировка   и   утилизация   </w:t>
      </w:r>
      <w:proofErr w:type="gramStart"/>
      <w:r>
        <w:rPr>
          <w:rFonts w:ascii="Courier New" w:hAnsi="Courier New" w:cs="Courier New"/>
          <w:sz w:val="20"/>
          <w:szCs w:val="20"/>
        </w:rPr>
        <w:t>бытовых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│отходов).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│возбудителей брюшного тифа.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Население, проживающее на  территориях│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│с хроническими водными эпидемиями </w:t>
      </w:r>
      <w:proofErr w:type="gramStart"/>
      <w:r>
        <w:rPr>
          <w:rFonts w:ascii="Courier New" w:hAnsi="Courier New" w:cs="Courier New"/>
          <w:sz w:val="20"/>
          <w:szCs w:val="20"/>
        </w:rPr>
        <w:t>брюшного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│тифа.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Лица, выезжающие в гиперэндемичные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│брюшному тифу регионы и страны.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Контактные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очагах брюшного  тифа  по│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│эпидпоказаниям.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эпидемическим  показаниям  прививки│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│проводят при угрозе возникновения эпидемии│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│или вспышки (стихийные  бедствия,  крупные│                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│аварии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водопроводной и  канализационной│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│сети), а также в период эпидемии, при этом│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│в  угрожаемом  районе  проводят   </w:t>
      </w:r>
      <w:proofErr w:type="gramStart"/>
      <w:r>
        <w:rPr>
          <w:rFonts w:ascii="Courier New" w:hAnsi="Courier New" w:cs="Courier New"/>
          <w:sz w:val="20"/>
          <w:szCs w:val="20"/>
        </w:rPr>
        <w:t>массовую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│иммунизацию населения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 подверженные  профессиональному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вирусного  │риску заражения (врачи, персонал по  уходу│ инструкциями по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гепатита A │за больными, работники сферы  обслуживания│применению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│населения, занятые на предприятиях </w:t>
      </w:r>
      <w:proofErr w:type="gramStart"/>
      <w:r>
        <w:rPr>
          <w:rFonts w:ascii="Courier New" w:hAnsi="Courier New" w:cs="Courier New"/>
          <w:sz w:val="20"/>
          <w:szCs w:val="20"/>
        </w:rPr>
        <w:t>пищевой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│промышленности,       в       организациях│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│общественного     питания,     а     также│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│обслуживающие       водопроводные      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│канализационные сооружения, оборудование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│сети).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Лица,  выезжающие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неблагополучные│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│регионы  и  страны,   где   регистрируется│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│вспышечная заболеваемость.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Контактные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очагах гепатита A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Работники инфекционных  стационаров  и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шигеллезов │бактериологических лабораторий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Лица, занятые  в  сфере  общественного│применению вакцин│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│питания и коммунального благоустройства.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Дети, посещающие детские учреждения  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│отъезжающие в оздоровительные  лагеря  (по│                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│показаниям).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эпидемическим  показаниям  прививки│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│проводят при угрозе возникновения эпидемии│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│или вспышки (стихийные  бедствия,  крупные│                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│аварии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водопроводной и  канализационной│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│сети), а также в период эпидемии, при этом│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│в  угрожаемом  районе  проводят   </w:t>
      </w:r>
      <w:proofErr w:type="gramStart"/>
      <w:r>
        <w:rPr>
          <w:rFonts w:ascii="Courier New" w:hAnsi="Courier New" w:cs="Courier New"/>
          <w:sz w:val="20"/>
          <w:szCs w:val="20"/>
        </w:rPr>
        <w:t>массовую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│иммунизацию  населения.   Профилактические│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│прививки предпочтительно  проводить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│сезонным      подъемом      заболеваемости│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│шигеллезами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      │    Дети,  подростки,  взрослые  в  очагах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│менингоко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│менингококковой    инфекции,     вызванной│ инструкциями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│ковой       │менингококками серогрупп A или C.         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│инфекции    │    Вакцинация  проводится  в   эндемичных│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регионах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в  случае   эпидемии,│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вызванной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менингококками серогрупп  A  или│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│C    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│Против кори │    Контактные лица из очагов заболевания,│В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│не </w:t>
      </w:r>
      <w:proofErr w:type="gramStart"/>
      <w:r>
        <w:rPr>
          <w:rFonts w:ascii="Courier New" w:hAnsi="Courier New" w:cs="Courier New"/>
          <w:sz w:val="20"/>
          <w:szCs w:val="20"/>
        </w:rPr>
        <w:t>болевшие</w:t>
      </w:r>
      <w:proofErr w:type="gramEnd"/>
      <w:r>
        <w:rPr>
          <w:rFonts w:ascii="Courier New" w:hAnsi="Courier New" w:cs="Courier New"/>
          <w:sz w:val="20"/>
          <w:szCs w:val="20"/>
        </w:rPr>
        <w:t>,  не  привитые  и  не  имеющие│ инструкциями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│сведений  о   профилактических   прививках│применению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│против  кори,  однократно   </w:t>
      </w:r>
      <w:proofErr w:type="gramStart"/>
      <w:r>
        <w:rPr>
          <w:rFonts w:ascii="Courier New" w:hAnsi="Courier New" w:cs="Courier New"/>
          <w:sz w:val="20"/>
          <w:szCs w:val="20"/>
        </w:rPr>
        <w:t>привитые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без│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│ограничения возраста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Против   │    Контактные лица из очагов заболевания,│В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гепатита B │не </w:t>
      </w:r>
      <w:proofErr w:type="gramStart"/>
      <w:r>
        <w:rPr>
          <w:rFonts w:ascii="Courier New" w:hAnsi="Courier New" w:cs="Courier New"/>
          <w:sz w:val="20"/>
          <w:szCs w:val="20"/>
        </w:rPr>
        <w:t>болевшие</w:t>
      </w:r>
      <w:proofErr w:type="gramEnd"/>
      <w:r>
        <w:rPr>
          <w:rFonts w:ascii="Courier New" w:hAnsi="Courier New" w:cs="Courier New"/>
          <w:sz w:val="20"/>
          <w:szCs w:val="20"/>
        </w:rPr>
        <w:t>,  не  привитые  и  не  имеющие│ инструкциями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│сведений  о   профилактических   прививках│применению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│против гепатита B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Против   │    Контактные лица из очагов заболевания,│В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дифтерии  │не болевшие,  не  привитые  и  не  имеющие│ инструкциями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│сведений  о   профилактических   прививках│применению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│против дифтерии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│Против      │    Контактные лица из очагов заболевания,│В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│эпидемиче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│не болевшие,  не  привитые  и  не  имеющие│ инструкциями по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│кого        │сведений  о   профилактических   прививках│применению вакцин│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│паротита    │против эпидемического паротита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Против   │    Прививкам подлежат </w:t>
      </w:r>
      <w:proofErr w:type="gramStart"/>
      <w:r>
        <w:rPr>
          <w:rFonts w:ascii="Courier New" w:hAnsi="Courier New" w:cs="Courier New"/>
          <w:sz w:val="20"/>
          <w:szCs w:val="20"/>
        </w:rPr>
        <w:t>контактные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очагах│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│полиомиелита│</w:t>
      </w:r>
      <w:proofErr w:type="gramStart"/>
      <w:r>
        <w:rPr>
          <w:rFonts w:ascii="Courier New" w:hAnsi="Courier New" w:cs="Courier New"/>
          <w:sz w:val="20"/>
          <w:szCs w:val="20"/>
        </w:rPr>
        <w:t>полиомиелита</w:t>
      </w:r>
      <w:proofErr w:type="gramEnd"/>
      <w:r>
        <w:rPr>
          <w:rFonts w:ascii="Courier New" w:hAnsi="Courier New" w:cs="Courier New"/>
          <w:sz w:val="20"/>
          <w:szCs w:val="20"/>
        </w:rPr>
        <w:t>, в том числе вызванного диким│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│полиовирусом  (или   при   подозрении   на│                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│заболевание):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дети с 3 месяцев до 18 лет;           │   Однократно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медработники.                         │   Однократно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         │    Дети,    прибывшие    из    эндемичных│ Однократно (при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│(неблагополучных)  по  полиомиелиту  стран│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│(территорий), с 3 месяцев до 15 лет       │   достоверных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данных о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предшествующих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прививках</w:t>
      </w:r>
      <w:proofErr w:type="gramEnd"/>
      <w:r>
        <w:rPr>
          <w:rFonts w:ascii="Courier New" w:hAnsi="Courier New" w:cs="Courier New"/>
          <w:sz w:val="20"/>
          <w:szCs w:val="20"/>
        </w:rPr>
        <w:t>) или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                                      │ трехкратно (при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                             │ их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>)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Лица    без    определенного     места│ Однократно (при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│жительства (при их выявлении) с 3 месяцев │     наличии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│до 15 лет                                 │   достоверных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данных о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предшествующих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прививках</w:t>
      </w:r>
      <w:proofErr w:type="gramEnd"/>
      <w:r>
        <w:rPr>
          <w:rFonts w:ascii="Courier New" w:hAnsi="Courier New" w:cs="Courier New"/>
          <w:sz w:val="20"/>
          <w:szCs w:val="20"/>
        </w:rPr>
        <w:t>) или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                                      │ трехкратно (при │</w:t>
      </w:r>
      <w:proofErr w:type="gramEnd"/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                             │ их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>)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Лица, контактировавшие с </w:t>
      </w:r>
      <w:proofErr w:type="gramStart"/>
      <w:r>
        <w:rPr>
          <w:rFonts w:ascii="Courier New" w:hAnsi="Courier New" w:cs="Courier New"/>
          <w:sz w:val="20"/>
          <w:szCs w:val="20"/>
        </w:rPr>
        <w:t>прибывшими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из│   Однократно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│эндемичных      (неблагополучных)       по│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│полиомиелиту  стран  (территорий),   с   3│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│месяцев жизни  без ограничения возраста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Лица, работающие с живым полиовирусом,│ Однократно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│с материалами, инфицированными            │    приеме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│(потенциально </w:t>
      </w:r>
      <w:proofErr w:type="gramStart"/>
      <w:r>
        <w:rPr>
          <w:rFonts w:ascii="Courier New" w:hAnsi="Courier New" w:cs="Courier New"/>
          <w:sz w:val="20"/>
          <w:szCs w:val="20"/>
        </w:rPr>
        <w:t>инфицированными</w:t>
      </w:r>
      <w:proofErr w:type="gramEnd"/>
      <w:r>
        <w:rPr>
          <w:rFonts w:ascii="Courier New" w:hAnsi="Courier New" w:cs="Courier New"/>
          <w:sz w:val="20"/>
          <w:szCs w:val="20"/>
        </w:rPr>
        <w:t>) диким      │     работу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│вирусом полиомиелита без ограничения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│возраста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Иммунизация  против  полиомиелита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│эпидемическим    показаниям     проводится│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│оральной      полиомиелитной     вакциной.│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│Показаниями   для  проведения  иммунизации│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│детей  оральной   полиомиелитной  вакциной│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   эпидемическим   показаниям   являются│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│регистрация     случая       полиомиелита,│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вызванного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диким  полиовирусом,  выделение│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дикого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полиовируса в биопробных материалах│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 людей или из объектов окружающей среды.│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│В этих случаях  иммунизация  проводится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постановлением   Главного│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│государственного     санитарного     врача│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│субъекта  Российской  Федерации,   которым│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│определяется  возраст  детей,   подлежащих│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│иммунизации, сроки, порядок и кратность ее│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│проведения                                │                 │</w:t>
      </w:r>
    </w:p>
    <w:p w:rsidR="00874523" w:rsidRDefault="008745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└────────────┴──────────────────────────────────────────┴─────────────────┘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Примечание.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Допускается введение инактивированных вакцин, применяемых в рамках календаря профилактических прививок по эпидемическим показаниям и национального календаря профилактических прививок в один день разными шприцами в разные участки тела.</w:t>
      </w: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74523" w:rsidRDefault="008745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7721D9" w:rsidRDefault="007721D9"/>
    <w:sectPr w:rsidR="007721D9" w:rsidSect="00874523">
      <w:pgSz w:w="11906" w:h="16838" w:code="9"/>
      <w:pgMar w:top="1134" w:right="851" w:bottom="1134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4523"/>
    <w:rsid w:val="00003A86"/>
    <w:rsid w:val="0000453D"/>
    <w:rsid w:val="000047A3"/>
    <w:rsid w:val="00005372"/>
    <w:rsid w:val="000063FD"/>
    <w:rsid w:val="00010560"/>
    <w:rsid w:val="00014CE6"/>
    <w:rsid w:val="0001505E"/>
    <w:rsid w:val="00017233"/>
    <w:rsid w:val="00020CDF"/>
    <w:rsid w:val="00023127"/>
    <w:rsid w:val="0002505E"/>
    <w:rsid w:val="00025E73"/>
    <w:rsid w:val="00026A9E"/>
    <w:rsid w:val="00027A91"/>
    <w:rsid w:val="00027F98"/>
    <w:rsid w:val="00035ABD"/>
    <w:rsid w:val="00036160"/>
    <w:rsid w:val="0003675B"/>
    <w:rsid w:val="00037CDF"/>
    <w:rsid w:val="000420D0"/>
    <w:rsid w:val="000431B1"/>
    <w:rsid w:val="000469F2"/>
    <w:rsid w:val="00050409"/>
    <w:rsid w:val="00054408"/>
    <w:rsid w:val="0005517B"/>
    <w:rsid w:val="000556A5"/>
    <w:rsid w:val="00061A19"/>
    <w:rsid w:val="00064D0F"/>
    <w:rsid w:val="0006725D"/>
    <w:rsid w:val="00067F05"/>
    <w:rsid w:val="0007109F"/>
    <w:rsid w:val="000715E9"/>
    <w:rsid w:val="00073816"/>
    <w:rsid w:val="00076B6A"/>
    <w:rsid w:val="00076C6F"/>
    <w:rsid w:val="00076CA9"/>
    <w:rsid w:val="000815B5"/>
    <w:rsid w:val="00082A85"/>
    <w:rsid w:val="00086786"/>
    <w:rsid w:val="00090E3A"/>
    <w:rsid w:val="000912BA"/>
    <w:rsid w:val="000914FF"/>
    <w:rsid w:val="00091824"/>
    <w:rsid w:val="00092C74"/>
    <w:rsid w:val="00094DE3"/>
    <w:rsid w:val="0009567B"/>
    <w:rsid w:val="000968A4"/>
    <w:rsid w:val="000A049A"/>
    <w:rsid w:val="000A07B0"/>
    <w:rsid w:val="000A1EDD"/>
    <w:rsid w:val="000A260D"/>
    <w:rsid w:val="000A42AE"/>
    <w:rsid w:val="000A4510"/>
    <w:rsid w:val="000A58E8"/>
    <w:rsid w:val="000B4E2C"/>
    <w:rsid w:val="000B6214"/>
    <w:rsid w:val="000D336D"/>
    <w:rsid w:val="000D3D50"/>
    <w:rsid w:val="000D3EF6"/>
    <w:rsid w:val="000D5766"/>
    <w:rsid w:val="000D6D88"/>
    <w:rsid w:val="000E33F5"/>
    <w:rsid w:val="000E5224"/>
    <w:rsid w:val="000E664B"/>
    <w:rsid w:val="000F0DBF"/>
    <w:rsid w:val="000F1F5B"/>
    <w:rsid w:val="000F3E29"/>
    <w:rsid w:val="000F58C5"/>
    <w:rsid w:val="000F5FC1"/>
    <w:rsid w:val="000F6AF9"/>
    <w:rsid w:val="000F7C11"/>
    <w:rsid w:val="001027EF"/>
    <w:rsid w:val="00106083"/>
    <w:rsid w:val="00112D3A"/>
    <w:rsid w:val="00113B28"/>
    <w:rsid w:val="001140A6"/>
    <w:rsid w:val="00117167"/>
    <w:rsid w:val="00120866"/>
    <w:rsid w:val="001220A0"/>
    <w:rsid w:val="001256F2"/>
    <w:rsid w:val="00125AD0"/>
    <w:rsid w:val="001341B3"/>
    <w:rsid w:val="001356FF"/>
    <w:rsid w:val="00137194"/>
    <w:rsid w:val="00140304"/>
    <w:rsid w:val="00140F5A"/>
    <w:rsid w:val="00141931"/>
    <w:rsid w:val="00141BB1"/>
    <w:rsid w:val="00144942"/>
    <w:rsid w:val="00145716"/>
    <w:rsid w:val="00145937"/>
    <w:rsid w:val="00146B28"/>
    <w:rsid w:val="00147D43"/>
    <w:rsid w:val="001502F8"/>
    <w:rsid w:val="001516AF"/>
    <w:rsid w:val="00155BEB"/>
    <w:rsid w:val="00157347"/>
    <w:rsid w:val="00157643"/>
    <w:rsid w:val="00157A22"/>
    <w:rsid w:val="00160121"/>
    <w:rsid w:val="00161853"/>
    <w:rsid w:val="001649D4"/>
    <w:rsid w:val="00164CCF"/>
    <w:rsid w:val="00165520"/>
    <w:rsid w:val="00165E83"/>
    <w:rsid w:val="00166246"/>
    <w:rsid w:val="00171ACD"/>
    <w:rsid w:val="0017277E"/>
    <w:rsid w:val="001754C0"/>
    <w:rsid w:val="00175F60"/>
    <w:rsid w:val="001761FA"/>
    <w:rsid w:val="001779EB"/>
    <w:rsid w:val="00180659"/>
    <w:rsid w:val="001821EF"/>
    <w:rsid w:val="00182891"/>
    <w:rsid w:val="001838CB"/>
    <w:rsid w:val="001854BB"/>
    <w:rsid w:val="001863DE"/>
    <w:rsid w:val="001867A5"/>
    <w:rsid w:val="00187483"/>
    <w:rsid w:val="00187A71"/>
    <w:rsid w:val="00187B2A"/>
    <w:rsid w:val="0019025F"/>
    <w:rsid w:val="0019173E"/>
    <w:rsid w:val="00192357"/>
    <w:rsid w:val="00193ADF"/>
    <w:rsid w:val="00194469"/>
    <w:rsid w:val="001A4B65"/>
    <w:rsid w:val="001A5165"/>
    <w:rsid w:val="001A752F"/>
    <w:rsid w:val="001B2CBD"/>
    <w:rsid w:val="001B2E46"/>
    <w:rsid w:val="001B3F0A"/>
    <w:rsid w:val="001B44E8"/>
    <w:rsid w:val="001B5BDB"/>
    <w:rsid w:val="001B631B"/>
    <w:rsid w:val="001B75BF"/>
    <w:rsid w:val="001C4299"/>
    <w:rsid w:val="001C588D"/>
    <w:rsid w:val="001C705B"/>
    <w:rsid w:val="001D0FE0"/>
    <w:rsid w:val="001D1C99"/>
    <w:rsid w:val="001D234F"/>
    <w:rsid w:val="001D5D2C"/>
    <w:rsid w:val="001D7D1A"/>
    <w:rsid w:val="001E007D"/>
    <w:rsid w:val="001E037D"/>
    <w:rsid w:val="001E03BF"/>
    <w:rsid w:val="001E0623"/>
    <w:rsid w:val="001E1617"/>
    <w:rsid w:val="001E1D9C"/>
    <w:rsid w:val="001E1DA1"/>
    <w:rsid w:val="001E2FBA"/>
    <w:rsid w:val="001F0D72"/>
    <w:rsid w:val="001F1665"/>
    <w:rsid w:val="001F264B"/>
    <w:rsid w:val="001F2EA8"/>
    <w:rsid w:val="001F34A5"/>
    <w:rsid w:val="001F5049"/>
    <w:rsid w:val="001F6DA7"/>
    <w:rsid w:val="002024A9"/>
    <w:rsid w:val="00202B65"/>
    <w:rsid w:val="00213620"/>
    <w:rsid w:val="0021430C"/>
    <w:rsid w:val="00214F4F"/>
    <w:rsid w:val="002151EF"/>
    <w:rsid w:val="00217926"/>
    <w:rsid w:val="00220DD5"/>
    <w:rsid w:val="002235BA"/>
    <w:rsid w:val="00224F62"/>
    <w:rsid w:val="00225927"/>
    <w:rsid w:val="0022770D"/>
    <w:rsid w:val="00231762"/>
    <w:rsid w:val="00231CAC"/>
    <w:rsid w:val="002324EA"/>
    <w:rsid w:val="00233F98"/>
    <w:rsid w:val="002374FF"/>
    <w:rsid w:val="00241443"/>
    <w:rsid w:val="00241B35"/>
    <w:rsid w:val="00241CDC"/>
    <w:rsid w:val="00243A79"/>
    <w:rsid w:val="00245CF4"/>
    <w:rsid w:val="0024651C"/>
    <w:rsid w:val="00247421"/>
    <w:rsid w:val="00250B2B"/>
    <w:rsid w:val="00252092"/>
    <w:rsid w:val="00252C66"/>
    <w:rsid w:val="002539CD"/>
    <w:rsid w:val="002666F5"/>
    <w:rsid w:val="002674E9"/>
    <w:rsid w:val="002675E9"/>
    <w:rsid w:val="00270E67"/>
    <w:rsid w:val="0027407A"/>
    <w:rsid w:val="002740AE"/>
    <w:rsid w:val="002740E6"/>
    <w:rsid w:val="00274169"/>
    <w:rsid w:val="00274367"/>
    <w:rsid w:val="00274F63"/>
    <w:rsid w:val="00275B43"/>
    <w:rsid w:val="00276525"/>
    <w:rsid w:val="002776F4"/>
    <w:rsid w:val="00277D9E"/>
    <w:rsid w:val="00281E3E"/>
    <w:rsid w:val="00283EBB"/>
    <w:rsid w:val="00290B85"/>
    <w:rsid w:val="00292133"/>
    <w:rsid w:val="00295902"/>
    <w:rsid w:val="0029596F"/>
    <w:rsid w:val="00295BBF"/>
    <w:rsid w:val="002A1442"/>
    <w:rsid w:val="002A2A89"/>
    <w:rsid w:val="002A4231"/>
    <w:rsid w:val="002A7819"/>
    <w:rsid w:val="002B0285"/>
    <w:rsid w:val="002B668C"/>
    <w:rsid w:val="002C1C05"/>
    <w:rsid w:val="002C2EF9"/>
    <w:rsid w:val="002C5E8B"/>
    <w:rsid w:val="002D15CC"/>
    <w:rsid w:val="002D1DCC"/>
    <w:rsid w:val="002D42BD"/>
    <w:rsid w:val="002E0493"/>
    <w:rsid w:val="002E27E4"/>
    <w:rsid w:val="002E28EA"/>
    <w:rsid w:val="002E33A6"/>
    <w:rsid w:val="002E4A7D"/>
    <w:rsid w:val="002E5079"/>
    <w:rsid w:val="002E5CDA"/>
    <w:rsid w:val="002E7F68"/>
    <w:rsid w:val="002F373F"/>
    <w:rsid w:val="002F384F"/>
    <w:rsid w:val="002F4920"/>
    <w:rsid w:val="0030251A"/>
    <w:rsid w:val="003028CC"/>
    <w:rsid w:val="003050AB"/>
    <w:rsid w:val="0030571E"/>
    <w:rsid w:val="003072B1"/>
    <w:rsid w:val="003111FA"/>
    <w:rsid w:val="00313B68"/>
    <w:rsid w:val="00314951"/>
    <w:rsid w:val="0031621A"/>
    <w:rsid w:val="0031625A"/>
    <w:rsid w:val="00316741"/>
    <w:rsid w:val="003225FE"/>
    <w:rsid w:val="00326393"/>
    <w:rsid w:val="00327AF2"/>
    <w:rsid w:val="0033365A"/>
    <w:rsid w:val="003343B6"/>
    <w:rsid w:val="0033443D"/>
    <w:rsid w:val="003363FD"/>
    <w:rsid w:val="00342F0C"/>
    <w:rsid w:val="00344E95"/>
    <w:rsid w:val="0034585A"/>
    <w:rsid w:val="0034752C"/>
    <w:rsid w:val="00347B75"/>
    <w:rsid w:val="00353D94"/>
    <w:rsid w:val="00353E50"/>
    <w:rsid w:val="003546AE"/>
    <w:rsid w:val="003553E1"/>
    <w:rsid w:val="00355439"/>
    <w:rsid w:val="00356C3F"/>
    <w:rsid w:val="00357344"/>
    <w:rsid w:val="00357AFB"/>
    <w:rsid w:val="00361E1C"/>
    <w:rsid w:val="0036578E"/>
    <w:rsid w:val="0036592A"/>
    <w:rsid w:val="00366227"/>
    <w:rsid w:val="00366F1F"/>
    <w:rsid w:val="00367F4D"/>
    <w:rsid w:val="00370F5C"/>
    <w:rsid w:val="00372FC7"/>
    <w:rsid w:val="003756D1"/>
    <w:rsid w:val="00375C10"/>
    <w:rsid w:val="00377959"/>
    <w:rsid w:val="00382EB6"/>
    <w:rsid w:val="0038302B"/>
    <w:rsid w:val="00383065"/>
    <w:rsid w:val="0038386F"/>
    <w:rsid w:val="00383E69"/>
    <w:rsid w:val="0038572B"/>
    <w:rsid w:val="003864B1"/>
    <w:rsid w:val="00386925"/>
    <w:rsid w:val="0039043E"/>
    <w:rsid w:val="003909DD"/>
    <w:rsid w:val="003A17EA"/>
    <w:rsid w:val="003A2439"/>
    <w:rsid w:val="003A46A8"/>
    <w:rsid w:val="003A51F9"/>
    <w:rsid w:val="003A62DE"/>
    <w:rsid w:val="003B1076"/>
    <w:rsid w:val="003B388B"/>
    <w:rsid w:val="003B4010"/>
    <w:rsid w:val="003B4FC7"/>
    <w:rsid w:val="003C0648"/>
    <w:rsid w:val="003C3415"/>
    <w:rsid w:val="003C662E"/>
    <w:rsid w:val="003D0A01"/>
    <w:rsid w:val="003D2022"/>
    <w:rsid w:val="003D2828"/>
    <w:rsid w:val="003D4437"/>
    <w:rsid w:val="003D5847"/>
    <w:rsid w:val="003E01CD"/>
    <w:rsid w:val="003E04D0"/>
    <w:rsid w:val="003E3274"/>
    <w:rsid w:val="003E455E"/>
    <w:rsid w:val="003E4DD9"/>
    <w:rsid w:val="003E5090"/>
    <w:rsid w:val="003E51AC"/>
    <w:rsid w:val="003E598D"/>
    <w:rsid w:val="003E75BD"/>
    <w:rsid w:val="003E7FC3"/>
    <w:rsid w:val="003F2326"/>
    <w:rsid w:val="003F3AE0"/>
    <w:rsid w:val="003F43A0"/>
    <w:rsid w:val="003F4C73"/>
    <w:rsid w:val="003F5B4C"/>
    <w:rsid w:val="003F6C60"/>
    <w:rsid w:val="003F79DE"/>
    <w:rsid w:val="00400179"/>
    <w:rsid w:val="00400390"/>
    <w:rsid w:val="00402B7D"/>
    <w:rsid w:val="004055CE"/>
    <w:rsid w:val="00406ADF"/>
    <w:rsid w:val="0041089B"/>
    <w:rsid w:val="004115BB"/>
    <w:rsid w:val="00412148"/>
    <w:rsid w:val="00412DE4"/>
    <w:rsid w:val="0041309E"/>
    <w:rsid w:val="00414D5E"/>
    <w:rsid w:val="00415EB0"/>
    <w:rsid w:val="00422188"/>
    <w:rsid w:val="004222D4"/>
    <w:rsid w:val="00422A28"/>
    <w:rsid w:val="004236D7"/>
    <w:rsid w:val="0042619E"/>
    <w:rsid w:val="00430D40"/>
    <w:rsid w:val="0043210B"/>
    <w:rsid w:val="004349F7"/>
    <w:rsid w:val="00434ACF"/>
    <w:rsid w:val="00435E43"/>
    <w:rsid w:val="00435FE8"/>
    <w:rsid w:val="004373CC"/>
    <w:rsid w:val="004377B5"/>
    <w:rsid w:val="00437A88"/>
    <w:rsid w:val="0044422C"/>
    <w:rsid w:val="00444A71"/>
    <w:rsid w:val="004506BE"/>
    <w:rsid w:val="0045307E"/>
    <w:rsid w:val="00453292"/>
    <w:rsid w:val="00453C74"/>
    <w:rsid w:val="00454CDA"/>
    <w:rsid w:val="004558E6"/>
    <w:rsid w:val="00462917"/>
    <w:rsid w:val="00462A07"/>
    <w:rsid w:val="004666D3"/>
    <w:rsid w:val="00470684"/>
    <w:rsid w:val="00471AB1"/>
    <w:rsid w:val="00473C86"/>
    <w:rsid w:val="00474257"/>
    <w:rsid w:val="0047514B"/>
    <w:rsid w:val="004759B7"/>
    <w:rsid w:val="004805CC"/>
    <w:rsid w:val="00483C5D"/>
    <w:rsid w:val="0048512F"/>
    <w:rsid w:val="00485AB1"/>
    <w:rsid w:val="0048622D"/>
    <w:rsid w:val="00493DFD"/>
    <w:rsid w:val="00494587"/>
    <w:rsid w:val="00496FCD"/>
    <w:rsid w:val="00497066"/>
    <w:rsid w:val="00497F53"/>
    <w:rsid w:val="004A1B28"/>
    <w:rsid w:val="004A2D90"/>
    <w:rsid w:val="004A2E94"/>
    <w:rsid w:val="004A4AED"/>
    <w:rsid w:val="004A60EB"/>
    <w:rsid w:val="004A719E"/>
    <w:rsid w:val="004A734B"/>
    <w:rsid w:val="004B017C"/>
    <w:rsid w:val="004B0C8A"/>
    <w:rsid w:val="004B0F28"/>
    <w:rsid w:val="004B1979"/>
    <w:rsid w:val="004B28C1"/>
    <w:rsid w:val="004B3F8E"/>
    <w:rsid w:val="004C2538"/>
    <w:rsid w:val="004C790F"/>
    <w:rsid w:val="004D2BD2"/>
    <w:rsid w:val="004D3BF3"/>
    <w:rsid w:val="004D5499"/>
    <w:rsid w:val="004D5577"/>
    <w:rsid w:val="004D7CB9"/>
    <w:rsid w:val="004E1DD4"/>
    <w:rsid w:val="004E2122"/>
    <w:rsid w:val="004E4800"/>
    <w:rsid w:val="004E4A43"/>
    <w:rsid w:val="004E6D47"/>
    <w:rsid w:val="004E7A00"/>
    <w:rsid w:val="004F1562"/>
    <w:rsid w:val="004F5C25"/>
    <w:rsid w:val="004F756E"/>
    <w:rsid w:val="004F7D20"/>
    <w:rsid w:val="004F7DFD"/>
    <w:rsid w:val="00501A3F"/>
    <w:rsid w:val="005024CB"/>
    <w:rsid w:val="00502D70"/>
    <w:rsid w:val="0050556A"/>
    <w:rsid w:val="0050633F"/>
    <w:rsid w:val="005104A9"/>
    <w:rsid w:val="00510F80"/>
    <w:rsid w:val="005110C5"/>
    <w:rsid w:val="00511721"/>
    <w:rsid w:val="00512CB2"/>
    <w:rsid w:val="00515854"/>
    <w:rsid w:val="00515D28"/>
    <w:rsid w:val="00516645"/>
    <w:rsid w:val="0051731A"/>
    <w:rsid w:val="00523AE5"/>
    <w:rsid w:val="00523E22"/>
    <w:rsid w:val="005259F6"/>
    <w:rsid w:val="00526F86"/>
    <w:rsid w:val="00533B12"/>
    <w:rsid w:val="0053522A"/>
    <w:rsid w:val="005354F9"/>
    <w:rsid w:val="005364E7"/>
    <w:rsid w:val="00536FA6"/>
    <w:rsid w:val="0054025A"/>
    <w:rsid w:val="005408D9"/>
    <w:rsid w:val="00542476"/>
    <w:rsid w:val="005445C0"/>
    <w:rsid w:val="00544E09"/>
    <w:rsid w:val="00547CF1"/>
    <w:rsid w:val="00551442"/>
    <w:rsid w:val="00552797"/>
    <w:rsid w:val="00552DF7"/>
    <w:rsid w:val="00553E9D"/>
    <w:rsid w:val="005554D5"/>
    <w:rsid w:val="0055691A"/>
    <w:rsid w:val="00557948"/>
    <w:rsid w:val="005579E1"/>
    <w:rsid w:val="00557FDF"/>
    <w:rsid w:val="00560397"/>
    <w:rsid w:val="00560564"/>
    <w:rsid w:val="00563384"/>
    <w:rsid w:val="00564029"/>
    <w:rsid w:val="0056585D"/>
    <w:rsid w:val="00565D9B"/>
    <w:rsid w:val="00572070"/>
    <w:rsid w:val="005724F9"/>
    <w:rsid w:val="00572C78"/>
    <w:rsid w:val="00573907"/>
    <w:rsid w:val="00573E2F"/>
    <w:rsid w:val="00577C48"/>
    <w:rsid w:val="00580A3D"/>
    <w:rsid w:val="00583597"/>
    <w:rsid w:val="005837B8"/>
    <w:rsid w:val="00583DD1"/>
    <w:rsid w:val="0058546C"/>
    <w:rsid w:val="00587786"/>
    <w:rsid w:val="00590ED3"/>
    <w:rsid w:val="005923E8"/>
    <w:rsid w:val="00594A92"/>
    <w:rsid w:val="00595CB3"/>
    <w:rsid w:val="005973E6"/>
    <w:rsid w:val="00597A52"/>
    <w:rsid w:val="00597FB2"/>
    <w:rsid w:val="005A05C3"/>
    <w:rsid w:val="005A2076"/>
    <w:rsid w:val="005A218B"/>
    <w:rsid w:val="005A42DB"/>
    <w:rsid w:val="005A7F42"/>
    <w:rsid w:val="005B069F"/>
    <w:rsid w:val="005B077C"/>
    <w:rsid w:val="005B1FFE"/>
    <w:rsid w:val="005B3658"/>
    <w:rsid w:val="005B3B8D"/>
    <w:rsid w:val="005B4230"/>
    <w:rsid w:val="005C3C48"/>
    <w:rsid w:val="005C5433"/>
    <w:rsid w:val="005C633B"/>
    <w:rsid w:val="005D0BE7"/>
    <w:rsid w:val="005D2E37"/>
    <w:rsid w:val="005D4935"/>
    <w:rsid w:val="005D5512"/>
    <w:rsid w:val="005D5F12"/>
    <w:rsid w:val="005D6385"/>
    <w:rsid w:val="005D7348"/>
    <w:rsid w:val="005D7AB7"/>
    <w:rsid w:val="005E185A"/>
    <w:rsid w:val="005E39D7"/>
    <w:rsid w:val="005E5838"/>
    <w:rsid w:val="005F199F"/>
    <w:rsid w:val="005F53D6"/>
    <w:rsid w:val="005F5D20"/>
    <w:rsid w:val="005F7246"/>
    <w:rsid w:val="00603681"/>
    <w:rsid w:val="006042E7"/>
    <w:rsid w:val="006058CF"/>
    <w:rsid w:val="00605D71"/>
    <w:rsid w:val="006073D5"/>
    <w:rsid w:val="0061015E"/>
    <w:rsid w:val="00610BC2"/>
    <w:rsid w:val="00611DC0"/>
    <w:rsid w:val="006125CD"/>
    <w:rsid w:val="006133EA"/>
    <w:rsid w:val="00613D46"/>
    <w:rsid w:val="0061464F"/>
    <w:rsid w:val="00614655"/>
    <w:rsid w:val="006148CC"/>
    <w:rsid w:val="006152E8"/>
    <w:rsid w:val="00615562"/>
    <w:rsid w:val="00615E88"/>
    <w:rsid w:val="006169BA"/>
    <w:rsid w:val="006224BE"/>
    <w:rsid w:val="006230FC"/>
    <w:rsid w:val="00623171"/>
    <w:rsid w:val="00623671"/>
    <w:rsid w:val="00630B4F"/>
    <w:rsid w:val="006329CD"/>
    <w:rsid w:val="0063306C"/>
    <w:rsid w:val="006339CA"/>
    <w:rsid w:val="00635B0F"/>
    <w:rsid w:val="006370E8"/>
    <w:rsid w:val="006375D4"/>
    <w:rsid w:val="00641021"/>
    <w:rsid w:val="00641868"/>
    <w:rsid w:val="00644C3D"/>
    <w:rsid w:val="00646576"/>
    <w:rsid w:val="0064784A"/>
    <w:rsid w:val="0065430E"/>
    <w:rsid w:val="006548B3"/>
    <w:rsid w:val="00654EF8"/>
    <w:rsid w:val="00657495"/>
    <w:rsid w:val="006616C2"/>
    <w:rsid w:val="00675329"/>
    <w:rsid w:val="00677E47"/>
    <w:rsid w:val="0068275A"/>
    <w:rsid w:val="006850A5"/>
    <w:rsid w:val="00685A6E"/>
    <w:rsid w:val="006905FD"/>
    <w:rsid w:val="00691C6F"/>
    <w:rsid w:val="0069441E"/>
    <w:rsid w:val="0069559A"/>
    <w:rsid w:val="00695C03"/>
    <w:rsid w:val="0069651D"/>
    <w:rsid w:val="006974B6"/>
    <w:rsid w:val="006A267A"/>
    <w:rsid w:val="006A40E6"/>
    <w:rsid w:val="006A4172"/>
    <w:rsid w:val="006A70F5"/>
    <w:rsid w:val="006B00C0"/>
    <w:rsid w:val="006B4717"/>
    <w:rsid w:val="006B4D92"/>
    <w:rsid w:val="006C26CE"/>
    <w:rsid w:val="006C75E7"/>
    <w:rsid w:val="006D0BB2"/>
    <w:rsid w:val="006D1E75"/>
    <w:rsid w:val="006D3A53"/>
    <w:rsid w:val="006D699D"/>
    <w:rsid w:val="006D715D"/>
    <w:rsid w:val="006E1063"/>
    <w:rsid w:val="006E2188"/>
    <w:rsid w:val="006E51D2"/>
    <w:rsid w:val="006E69AB"/>
    <w:rsid w:val="006E6D38"/>
    <w:rsid w:val="006E7CD4"/>
    <w:rsid w:val="006F3090"/>
    <w:rsid w:val="006F4046"/>
    <w:rsid w:val="006F7B58"/>
    <w:rsid w:val="006F7DCB"/>
    <w:rsid w:val="00700A5A"/>
    <w:rsid w:val="00701397"/>
    <w:rsid w:val="0070210D"/>
    <w:rsid w:val="007039FD"/>
    <w:rsid w:val="00704EB5"/>
    <w:rsid w:val="0070744E"/>
    <w:rsid w:val="0071255B"/>
    <w:rsid w:val="0071453F"/>
    <w:rsid w:val="00714F12"/>
    <w:rsid w:val="00717551"/>
    <w:rsid w:val="00720C74"/>
    <w:rsid w:val="00720FA5"/>
    <w:rsid w:val="00722085"/>
    <w:rsid w:val="00722ECB"/>
    <w:rsid w:val="00723F55"/>
    <w:rsid w:val="00725EF9"/>
    <w:rsid w:val="00726610"/>
    <w:rsid w:val="00732336"/>
    <w:rsid w:val="00732678"/>
    <w:rsid w:val="00734BA9"/>
    <w:rsid w:val="00734C0C"/>
    <w:rsid w:val="00734D12"/>
    <w:rsid w:val="007368F8"/>
    <w:rsid w:val="00736C8E"/>
    <w:rsid w:val="007409E3"/>
    <w:rsid w:val="0074116C"/>
    <w:rsid w:val="0074159D"/>
    <w:rsid w:val="00743EB3"/>
    <w:rsid w:val="00746A2C"/>
    <w:rsid w:val="0074724A"/>
    <w:rsid w:val="00747A26"/>
    <w:rsid w:val="00752B47"/>
    <w:rsid w:val="007531CE"/>
    <w:rsid w:val="007534ED"/>
    <w:rsid w:val="007538B5"/>
    <w:rsid w:val="00756AAD"/>
    <w:rsid w:val="00761E95"/>
    <w:rsid w:val="007622B9"/>
    <w:rsid w:val="00763FBC"/>
    <w:rsid w:val="00764D3C"/>
    <w:rsid w:val="00765F3C"/>
    <w:rsid w:val="0076737C"/>
    <w:rsid w:val="007721D9"/>
    <w:rsid w:val="007721F7"/>
    <w:rsid w:val="007739AE"/>
    <w:rsid w:val="00773DF0"/>
    <w:rsid w:val="007747C6"/>
    <w:rsid w:val="00782164"/>
    <w:rsid w:val="00783215"/>
    <w:rsid w:val="007850B9"/>
    <w:rsid w:val="00786526"/>
    <w:rsid w:val="00790D66"/>
    <w:rsid w:val="007925BA"/>
    <w:rsid w:val="00794EAF"/>
    <w:rsid w:val="00795ED8"/>
    <w:rsid w:val="007A002A"/>
    <w:rsid w:val="007A05AF"/>
    <w:rsid w:val="007A0E12"/>
    <w:rsid w:val="007A0FF6"/>
    <w:rsid w:val="007A5BD9"/>
    <w:rsid w:val="007A6200"/>
    <w:rsid w:val="007A69A7"/>
    <w:rsid w:val="007A6FD1"/>
    <w:rsid w:val="007A7DC0"/>
    <w:rsid w:val="007B13B5"/>
    <w:rsid w:val="007B295B"/>
    <w:rsid w:val="007B2AF8"/>
    <w:rsid w:val="007B2E72"/>
    <w:rsid w:val="007B476E"/>
    <w:rsid w:val="007B5441"/>
    <w:rsid w:val="007B6EAD"/>
    <w:rsid w:val="007C0FF5"/>
    <w:rsid w:val="007C1A8B"/>
    <w:rsid w:val="007C1B51"/>
    <w:rsid w:val="007C1DA1"/>
    <w:rsid w:val="007C233D"/>
    <w:rsid w:val="007C5B38"/>
    <w:rsid w:val="007D15B9"/>
    <w:rsid w:val="007D19CF"/>
    <w:rsid w:val="007D477A"/>
    <w:rsid w:val="007D504D"/>
    <w:rsid w:val="007D7EAA"/>
    <w:rsid w:val="007E04BB"/>
    <w:rsid w:val="007E34BA"/>
    <w:rsid w:val="007E4BD0"/>
    <w:rsid w:val="007E7DBD"/>
    <w:rsid w:val="007F2D9D"/>
    <w:rsid w:val="007F3058"/>
    <w:rsid w:val="007F33B0"/>
    <w:rsid w:val="007F40FB"/>
    <w:rsid w:val="007F4CBE"/>
    <w:rsid w:val="007F54FE"/>
    <w:rsid w:val="007F5A5F"/>
    <w:rsid w:val="00803923"/>
    <w:rsid w:val="008048BD"/>
    <w:rsid w:val="00804D50"/>
    <w:rsid w:val="0080512A"/>
    <w:rsid w:val="00807B3D"/>
    <w:rsid w:val="00817931"/>
    <w:rsid w:val="00820F9B"/>
    <w:rsid w:val="008217C9"/>
    <w:rsid w:val="0082309F"/>
    <w:rsid w:val="008254D8"/>
    <w:rsid w:val="00825F40"/>
    <w:rsid w:val="0083014A"/>
    <w:rsid w:val="0083093F"/>
    <w:rsid w:val="00832473"/>
    <w:rsid w:val="008324C3"/>
    <w:rsid w:val="00832665"/>
    <w:rsid w:val="008337E7"/>
    <w:rsid w:val="00840270"/>
    <w:rsid w:val="00840E2F"/>
    <w:rsid w:val="00841068"/>
    <w:rsid w:val="00841B59"/>
    <w:rsid w:val="00841D61"/>
    <w:rsid w:val="00842695"/>
    <w:rsid w:val="00842703"/>
    <w:rsid w:val="00844124"/>
    <w:rsid w:val="008468EB"/>
    <w:rsid w:val="00846DB2"/>
    <w:rsid w:val="0085042E"/>
    <w:rsid w:val="008525CE"/>
    <w:rsid w:val="008573B5"/>
    <w:rsid w:val="008606E4"/>
    <w:rsid w:val="008624B4"/>
    <w:rsid w:val="00863C2B"/>
    <w:rsid w:val="0086468B"/>
    <w:rsid w:val="008668F6"/>
    <w:rsid w:val="00866DEE"/>
    <w:rsid w:val="00867F1A"/>
    <w:rsid w:val="008730FE"/>
    <w:rsid w:val="00874523"/>
    <w:rsid w:val="00875AEA"/>
    <w:rsid w:val="0087607B"/>
    <w:rsid w:val="00877A95"/>
    <w:rsid w:val="00877C40"/>
    <w:rsid w:val="00882C42"/>
    <w:rsid w:val="0088426A"/>
    <w:rsid w:val="00884871"/>
    <w:rsid w:val="00891128"/>
    <w:rsid w:val="0089242E"/>
    <w:rsid w:val="00896D54"/>
    <w:rsid w:val="008972DA"/>
    <w:rsid w:val="008A2980"/>
    <w:rsid w:val="008A2AEE"/>
    <w:rsid w:val="008A4F68"/>
    <w:rsid w:val="008B0679"/>
    <w:rsid w:val="008B2454"/>
    <w:rsid w:val="008B368C"/>
    <w:rsid w:val="008C0008"/>
    <w:rsid w:val="008C11FC"/>
    <w:rsid w:val="008C20CE"/>
    <w:rsid w:val="008C3C32"/>
    <w:rsid w:val="008C56BF"/>
    <w:rsid w:val="008C7BCA"/>
    <w:rsid w:val="008D41D5"/>
    <w:rsid w:val="008D7984"/>
    <w:rsid w:val="008D7EBE"/>
    <w:rsid w:val="008E21CD"/>
    <w:rsid w:val="008E251A"/>
    <w:rsid w:val="008E3B56"/>
    <w:rsid w:val="008F0F3B"/>
    <w:rsid w:val="008F65DE"/>
    <w:rsid w:val="008F6D0E"/>
    <w:rsid w:val="009023E6"/>
    <w:rsid w:val="00902C90"/>
    <w:rsid w:val="009030B2"/>
    <w:rsid w:val="00910436"/>
    <w:rsid w:val="00910988"/>
    <w:rsid w:val="00912719"/>
    <w:rsid w:val="009156D8"/>
    <w:rsid w:val="00915774"/>
    <w:rsid w:val="00922A07"/>
    <w:rsid w:val="0092351C"/>
    <w:rsid w:val="00925619"/>
    <w:rsid w:val="00925A4C"/>
    <w:rsid w:val="00930E4A"/>
    <w:rsid w:val="009336FD"/>
    <w:rsid w:val="00933A92"/>
    <w:rsid w:val="00934750"/>
    <w:rsid w:val="00936310"/>
    <w:rsid w:val="00937745"/>
    <w:rsid w:val="00941249"/>
    <w:rsid w:val="009419C7"/>
    <w:rsid w:val="0094214D"/>
    <w:rsid w:val="009423FD"/>
    <w:rsid w:val="00942B2D"/>
    <w:rsid w:val="00942BEF"/>
    <w:rsid w:val="00947EA1"/>
    <w:rsid w:val="00951577"/>
    <w:rsid w:val="009527FE"/>
    <w:rsid w:val="00952A46"/>
    <w:rsid w:val="009570B1"/>
    <w:rsid w:val="0095732A"/>
    <w:rsid w:val="00960387"/>
    <w:rsid w:val="0096235E"/>
    <w:rsid w:val="00962B01"/>
    <w:rsid w:val="00964478"/>
    <w:rsid w:val="009661FC"/>
    <w:rsid w:val="00967C2A"/>
    <w:rsid w:val="009735E8"/>
    <w:rsid w:val="009742E1"/>
    <w:rsid w:val="00974610"/>
    <w:rsid w:val="00975A15"/>
    <w:rsid w:val="00977FF5"/>
    <w:rsid w:val="009838F8"/>
    <w:rsid w:val="00986E67"/>
    <w:rsid w:val="00987C2F"/>
    <w:rsid w:val="00990E2E"/>
    <w:rsid w:val="0099404F"/>
    <w:rsid w:val="00997918"/>
    <w:rsid w:val="009979AC"/>
    <w:rsid w:val="009A2FBF"/>
    <w:rsid w:val="009A530E"/>
    <w:rsid w:val="009A76B5"/>
    <w:rsid w:val="009A7FE3"/>
    <w:rsid w:val="009B1C21"/>
    <w:rsid w:val="009B2C26"/>
    <w:rsid w:val="009B6026"/>
    <w:rsid w:val="009C14B4"/>
    <w:rsid w:val="009C1D0A"/>
    <w:rsid w:val="009C1F7C"/>
    <w:rsid w:val="009C2592"/>
    <w:rsid w:val="009C287E"/>
    <w:rsid w:val="009C4E12"/>
    <w:rsid w:val="009C5146"/>
    <w:rsid w:val="009C5359"/>
    <w:rsid w:val="009C55AE"/>
    <w:rsid w:val="009D024C"/>
    <w:rsid w:val="009D0E61"/>
    <w:rsid w:val="009D2015"/>
    <w:rsid w:val="009D4882"/>
    <w:rsid w:val="009D5002"/>
    <w:rsid w:val="009E0A7B"/>
    <w:rsid w:val="009E0F93"/>
    <w:rsid w:val="009E28DC"/>
    <w:rsid w:val="009E3962"/>
    <w:rsid w:val="009E3F50"/>
    <w:rsid w:val="009E43CF"/>
    <w:rsid w:val="009E467E"/>
    <w:rsid w:val="009E664B"/>
    <w:rsid w:val="009E748A"/>
    <w:rsid w:val="009E7AE6"/>
    <w:rsid w:val="009F0CA6"/>
    <w:rsid w:val="009F0EC2"/>
    <w:rsid w:val="009F578C"/>
    <w:rsid w:val="00A004A2"/>
    <w:rsid w:val="00A01BB8"/>
    <w:rsid w:val="00A0223C"/>
    <w:rsid w:val="00A02A1A"/>
    <w:rsid w:val="00A11610"/>
    <w:rsid w:val="00A1485A"/>
    <w:rsid w:val="00A14F3D"/>
    <w:rsid w:val="00A15F19"/>
    <w:rsid w:val="00A15FAB"/>
    <w:rsid w:val="00A16004"/>
    <w:rsid w:val="00A1716E"/>
    <w:rsid w:val="00A2284E"/>
    <w:rsid w:val="00A2444C"/>
    <w:rsid w:val="00A256AB"/>
    <w:rsid w:val="00A27B67"/>
    <w:rsid w:val="00A3337E"/>
    <w:rsid w:val="00A3399F"/>
    <w:rsid w:val="00A349EA"/>
    <w:rsid w:val="00A34DD4"/>
    <w:rsid w:val="00A35505"/>
    <w:rsid w:val="00A37F30"/>
    <w:rsid w:val="00A418FA"/>
    <w:rsid w:val="00A460F7"/>
    <w:rsid w:val="00A462FA"/>
    <w:rsid w:val="00A4658C"/>
    <w:rsid w:val="00A4699B"/>
    <w:rsid w:val="00A512DC"/>
    <w:rsid w:val="00A51EB3"/>
    <w:rsid w:val="00A529DA"/>
    <w:rsid w:val="00A53191"/>
    <w:rsid w:val="00A55126"/>
    <w:rsid w:val="00A55B74"/>
    <w:rsid w:val="00A562E2"/>
    <w:rsid w:val="00A61634"/>
    <w:rsid w:val="00A62B0B"/>
    <w:rsid w:val="00A64231"/>
    <w:rsid w:val="00A66064"/>
    <w:rsid w:val="00A66BFA"/>
    <w:rsid w:val="00A72B47"/>
    <w:rsid w:val="00A748A3"/>
    <w:rsid w:val="00A77262"/>
    <w:rsid w:val="00A80D8E"/>
    <w:rsid w:val="00A9018B"/>
    <w:rsid w:val="00A90E55"/>
    <w:rsid w:val="00A92FB0"/>
    <w:rsid w:val="00A97D6C"/>
    <w:rsid w:val="00AA2016"/>
    <w:rsid w:val="00AA2507"/>
    <w:rsid w:val="00AA4DF5"/>
    <w:rsid w:val="00AB2163"/>
    <w:rsid w:val="00AB2D97"/>
    <w:rsid w:val="00AB6089"/>
    <w:rsid w:val="00AC24AC"/>
    <w:rsid w:val="00AC3185"/>
    <w:rsid w:val="00AC377E"/>
    <w:rsid w:val="00AC41A6"/>
    <w:rsid w:val="00AC5DB5"/>
    <w:rsid w:val="00AC77BA"/>
    <w:rsid w:val="00AD031C"/>
    <w:rsid w:val="00AD101A"/>
    <w:rsid w:val="00AD174B"/>
    <w:rsid w:val="00AD27F8"/>
    <w:rsid w:val="00AD4576"/>
    <w:rsid w:val="00AD6C24"/>
    <w:rsid w:val="00AD79C9"/>
    <w:rsid w:val="00AD7F71"/>
    <w:rsid w:val="00AE0248"/>
    <w:rsid w:val="00AE0CEF"/>
    <w:rsid w:val="00AE21D0"/>
    <w:rsid w:val="00AE587E"/>
    <w:rsid w:val="00AE63C0"/>
    <w:rsid w:val="00AE7410"/>
    <w:rsid w:val="00AF2E1F"/>
    <w:rsid w:val="00AF3EF7"/>
    <w:rsid w:val="00AF5F1E"/>
    <w:rsid w:val="00AF6023"/>
    <w:rsid w:val="00AF7A6C"/>
    <w:rsid w:val="00B005FD"/>
    <w:rsid w:val="00B0093B"/>
    <w:rsid w:val="00B01675"/>
    <w:rsid w:val="00B02154"/>
    <w:rsid w:val="00B038CA"/>
    <w:rsid w:val="00B04BF5"/>
    <w:rsid w:val="00B11AFC"/>
    <w:rsid w:val="00B11ED8"/>
    <w:rsid w:val="00B160C1"/>
    <w:rsid w:val="00B16BAB"/>
    <w:rsid w:val="00B171FE"/>
    <w:rsid w:val="00B17DC0"/>
    <w:rsid w:val="00B209C7"/>
    <w:rsid w:val="00B23442"/>
    <w:rsid w:val="00B24A8E"/>
    <w:rsid w:val="00B24CDC"/>
    <w:rsid w:val="00B25414"/>
    <w:rsid w:val="00B2639E"/>
    <w:rsid w:val="00B27289"/>
    <w:rsid w:val="00B27BE2"/>
    <w:rsid w:val="00B304A1"/>
    <w:rsid w:val="00B3205B"/>
    <w:rsid w:val="00B35413"/>
    <w:rsid w:val="00B414BB"/>
    <w:rsid w:val="00B436FC"/>
    <w:rsid w:val="00B43AF4"/>
    <w:rsid w:val="00B46AD7"/>
    <w:rsid w:val="00B52092"/>
    <w:rsid w:val="00B54A59"/>
    <w:rsid w:val="00B574A0"/>
    <w:rsid w:val="00B61B27"/>
    <w:rsid w:val="00B62C5E"/>
    <w:rsid w:val="00B64D73"/>
    <w:rsid w:val="00B658EF"/>
    <w:rsid w:val="00B722CD"/>
    <w:rsid w:val="00B72E19"/>
    <w:rsid w:val="00B73A78"/>
    <w:rsid w:val="00B75AA3"/>
    <w:rsid w:val="00B77BC9"/>
    <w:rsid w:val="00B802F7"/>
    <w:rsid w:val="00B807BA"/>
    <w:rsid w:val="00B80B8E"/>
    <w:rsid w:val="00B82F71"/>
    <w:rsid w:val="00B843F5"/>
    <w:rsid w:val="00B84EFE"/>
    <w:rsid w:val="00B85A6A"/>
    <w:rsid w:val="00B87411"/>
    <w:rsid w:val="00B87AF1"/>
    <w:rsid w:val="00B932D2"/>
    <w:rsid w:val="00B94E56"/>
    <w:rsid w:val="00B951D6"/>
    <w:rsid w:val="00B95605"/>
    <w:rsid w:val="00B956CB"/>
    <w:rsid w:val="00B96DFC"/>
    <w:rsid w:val="00B970B4"/>
    <w:rsid w:val="00BA06BC"/>
    <w:rsid w:val="00BA1569"/>
    <w:rsid w:val="00BA1DA5"/>
    <w:rsid w:val="00BA275B"/>
    <w:rsid w:val="00BA33C9"/>
    <w:rsid w:val="00BA500B"/>
    <w:rsid w:val="00BA66E3"/>
    <w:rsid w:val="00BA6D10"/>
    <w:rsid w:val="00BB0DE7"/>
    <w:rsid w:val="00BB3E38"/>
    <w:rsid w:val="00BB400E"/>
    <w:rsid w:val="00BB4128"/>
    <w:rsid w:val="00BB55DA"/>
    <w:rsid w:val="00BC1B93"/>
    <w:rsid w:val="00BC300A"/>
    <w:rsid w:val="00BC48C1"/>
    <w:rsid w:val="00BD0A4D"/>
    <w:rsid w:val="00BD1103"/>
    <w:rsid w:val="00BD17E5"/>
    <w:rsid w:val="00BD18E9"/>
    <w:rsid w:val="00BD60AE"/>
    <w:rsid w:val="00BE14AF"/>
    <w:rsid w:val="00BE2288"/>
    <w:rsid w:val="00BE28AC"/>
    <w:rsid w:val="00BE2E20"/>
    <w:rsid w:val="00BE4902"/>
    <w:rsid w:val="00BE5186"/>
    <w:rsid w:val="00BE5F45"/>
    <w:rsid w:val="00BE60BD"/>
    <w:rsid w:val="00BE6544"/>
    <w:rsid w:val="00BF2618"/>
    <w:rsid w:val="00BF4226"/>
    <w:rsid w:val="00BF7562"/>
    <w:rsid w:val="00C01AB3"/>
    <w:rsid w:val="00C033E9"/>
    <w:rsid w:val="00C03D4A"/>
    <w:rsid w:val="00C043B5"/>
    <w:rsid w:val="00C04D43"/>
    <w:rsid w:val="00C06122"/>
    <w:rsid w:val="00C12446"/>
    <w:rsid w:val="00C12FA9"/>
    <w:rsid w:val="00C2061C"/>
    <w:rsid w:val="00C222DA"/>
    <w:rsid w:val="00C249D5"/>
    <w:rsid w:val="00C2682F"/>
    <w:rsid w:val="00C279F7"/>
    <w:rsid w:val="00C30130"/>
    <w:rsid w:val="00C33C90"/>
    <w:rsid w:val="00C35B19"/>
    <w:rsid w:val="00C35BEF"/>
    <w:rsid w:val="00C36252"/>
    <w:rsid w:val="00C37DD6"/>
    <w:rsid w:val="00C404BB"/>
    <w:rsid w:val="00C41C77"/>
    <w:rsid w:val="00C44675"/>
    <w:rsid w:val="00C449EC"/>
    <w:rsid w:val="00C47F5E"/>
    <w:rsid w:val="00C502FE"/>
    <w:rsid w:val="00C5221A"/>
    <w:rsid w:val="00C54ECA"/>
    <w:rsid w:val="00C553A9"/>
    <w:rsid w:val="00C5563F"/>
    <w:rsid w:val="00C57106"/>
    <w:rsid w:val="00C60764"/>
    <w:rsid w:val="00C62309"/>
    <w:rsid w:val="00C626C1"/>
    <w:rsid w:val="00C62CC1"/>
    <w:rsid w:val="00C62F5C"/>
    <w:rsid w:val="00C63899"/>
    <w:rsid w:val="00C63A79"/>
    <w:rsid w:val="00C67992"/>
    <w:rsid w:val="00C700CE"/>
    <w:rsid w:val="00C71A51"/>
    <w:rsid w:val="00C71A8E"/>
    <w:rsid w:val="00C730D1"/>
    <w:rsid w:val="00C75E08"/>
    <w:rsid w:val="00C761EC"/>
    <w:rsid w:val="00C76930"/>
    <w:rsid w:val="00C77DC3"/>
    <w:rsid w:val="00C816C4"/>
    <w:rsid w:val="00C82579"/>
    <w:rsid w:val="00C82AAF"/>
    <w:rsid w:val="00C84078"/>
    <w:rsid w:val="00C84701"/>
    <w:rsid w:val="00C9237D"/>
    <w:rsid w:val="00C93D49"/>
    <w:rsid w:val="00C93EA4"/>
    <w:rsid w:val="00C94205"/>
    <w:rsid w:val="00C95B36"/>
    <w:rsid w:val="00CA0299"/>
    <w:rsid w:val="00CA2693"/>
    <w:rsid w:val="00CA3EB2"/>
    <w:rsid w:val="00CA45EB"/>
    <w:rsid w:val="00CA6AE3"/>
    <w:rsid w:val="00CB0AF3"/>
    <w:rsid w:val="00CB1CDF"/>
    <w:rsid w:val="00CB4069"/>
    <w:rsid w:val="00CB53F3"/>
    <w:rsid w:val="00CB5E52"/>
    <w:rsid w:val="00CB791B"/>
    <w:rsid w:val="00CC4EBE"/>
    <w:rsid w:val="00CC6C6C"/>
    <w:rsid w:val="00CC73EC"/>
    <w:rsid w:val="00CD00D3"/>
    <w:rsid w:val="00CD05CE"/>
    <w:rsid w:val="00CD117B"/>
    <w:rsid w:val="00CD2C54"/>
    <w:rsid w:val="00CD479D"/>
    <w:rsid w:val="00CD5497"/>
    <w:rsid w:val="00CD5F38"/>
    <w:rsid w:val="00CE1888"/>
    <w:rsid w:val="00CE3435"/>
    <w:rsid w:val="00CE5D1C"/>
    <w:rsid w:val="00CF25C5"/>
    <w:rsid w:val="00CF29CA"/>
    <w:rsid w:val="00CF498F"/>
    <w:rsid w:val="00CF62FD"/>
    <w:rsid w:val="00CF632D"/>
    <w:rsid w:val="00CF6582"/>
    <w:rsid w:val="00CF7504"/>
    <w:rsid w:val="00D001E2"/>
    <w:rsid w:val="00D01022"/>
    <w:rsid w:val="00D046FD"/>
    <w:rsid w:val="00D1155B"/>
    <w:rsid w:val="00D12D0D"/>
    <w:rsid w:val="00D21228"/>
    <w:rsid w:val="00D2140D"/>
    <w:rsid w:val="00D26DEE"/>
    <w:rsid w:val="00D27F9B"/>
    <w:rsid w:val="00D30BC0"/>
    <w:rsid w:val="00D30D0D"/>
    <w:rsid w:val="00D36751"/>
    <w:rsid w:val="00D371AA"/>
    <w:rsid w:val="00D4090F"/>
    <w:rsid w:val="00D42769"/>
    <w:rsid w:val="00D430A6"/>
    <w:rsid w:val="00D46C1B"/>
    <w:rsid w:val="00D47123"/>
    <w:rsid w:val="00D5264F"/>
    <w:rsid w:val="00D52B36"/>
    <w:rsid w:val="00D552E7"/>
    <w:rsid w:val="00D5747D"/>
    <w:rsid w:val="00D62B46"/>
    <w:rsid w:val="00D64843"/>
    <w:rsid w:val="00D64B5A"/>
    <w:rsid w:val="00D66B73"/>
    <w:rsid w:val="00D67AD0"/>
    <w:rsid w:val="00D70B2C"/>
    <w:rsid w:val="00D71D36"/>
    <w:rsid w:val="00D72736"/>
    <w:rsid w:val="00D74B95"/>
    <w:rsid w:val="00D83F20"/>
    <w:rsid w:val="00D8413C"/>
    <w:rsid w:val="00D86444"/>
    <w:rsid w:val="00D86AA2"/>
    <w:rsid w:val="00D902A2"/>
    <w:rsid w:val="00D91BEF"/>
    <w:rsid w:val="00D921AA"/>
    <w:rsid w:val="00D94376"/>
    <w:rsid w:val="00D955F9"/>
    <w:rsid w:val="00D95B75"/>
    <w:rsid w:val="00D95C7E"/>
    <w:rsid w:val="00D97168"/>
    <w:rsid w:val="00DA3ECE"/>
    <w:rsid w:val="00DA3EF9"/>
    <w:rsid w:val="00DA4997"/>
    <w:rsid w:val="00DA4FE3"/>
    <w:rsid w:val="00DA5C34"/>
    <w:rsid w:val="00DA62EE"/>
    <w:rsid w:val="00DA70C1"/>
    <w:rsid w:val="00DB2C86"/>
    <w:rsid w:val="00DB562B"/>
    <w:rsid w:val="00DB5D8D"/>
    <w:rsid w:val="00DC1400"/>
    <w:rsid w:val="00DC1F75"/>
    <w:rsid w:val="00DC386A"/>
    <w:rsid w:val="00DC45B2"/>
    <w:rsid w:val="00DC489F"/>
    <w:rsid w:val="00DC6D9D"/>
    <w:rsid w:val="00DD0C51"/>
    <w:rsid w:val="00DD130F"/>
    <w:rsid w:val="00DD4123"/>
    <w:rsid w:val="00DD4DBF"/>
    <w:rsid w:val="00DD6267"/>
    <w:rsid w:val="00DD7779"/>
    <w:rsid w:val="00DE0A35"/>
    <w:rsid w:val="00DE1A8D"/>
    <w:rsid w:val="00DE22D8"/>
    <w:rsid w:val="00DE31EB"/>
    <w:rsid w:val="00DE3257"/>
    <w:rsid w:val="00DE41BB"/>
    <w:rsid w:val="00DE43A9"/>
    <w:rsid w:val="00DE440F"/>
    <w:rsid w:val="00DE65FA"/>
    <w:rsid w:val="00DF089A"/>
    <w:rsid w:val="00DF13A3"/>
    <w:rsid w:val="00DF3536"/>
    <w:rsid w:val="00DF4ACE"/>
    <w:rsid w:val="00DF56E1"/>
    <w:rsid w:val="00E0018B"/>
    <w:rsid w:val="00E0533C"/>
    <w:rsid w:val="00E05349"/>
    <w:rsid w:val="00E0657E"/>
    <w:rsid w:val="00E067F1"/>
    <w:rsid w:val="00E10E8D"/>
    <w:rsid w:val="00E125FD"/>
    <w:rsid w:val="00E14DD9"/>
    <w:rsid w:val="00E1548C"/>
    <w:rsid w:val="00E2348D"/>
    <w:rsid w:val="00E234AD"/>
    <w:rsid w:val="00E23E6B"/>
    <w:rsid w:val="00E2413F"/>
    <w:rsid w:val="00E2441E"/>
    <w:rsid w:val="00E24B1E"/>
    <w:rsid w:val="00E25BF8"/>
    <w:rsid w:val="00E273D3"/>
    <w:rsid w:val="00E2756F"/>
    <w:rsid w:val="00E311EF"/>
    <w:rsid w:val="00E31250"/>
    <w:rsid w:val="00E312CC"/>
    <w:rsid w:val="00E31B01"/>
    <w:rsid w:val="00E331F4"/>
    <w:rsid w:val="00E3486D"/>
    <w:rsid w:val="00E3731D"/>
    <w:rsid w:val="00E37C0B"/>
    <w:rsid w:val="00E471F9"/>
    <w:rsid w:val="00E4779A"/>
    <w:rsid w:val="00E53C29"/>
    <w:rsid w:val="00E560C8"/>
    <w:rsid w:val="00E56E4A"/>
    <w:rsid w:val="00E5781E"/>
    <w:rsid w:val="00E57D34"/>
    <w:rsid w:val="00E6008D"/>
    <w:rsid w:val="00E613FA"/>
    <w:rsid w:val="00E62AE4"/>
    <w:rsid w:val="00E654D0"/>
    <w:rsid w:val="00E65976"/>
    <w:rsid w:val="00E6784F"/>
    <w:rsid w:val="00E70B5E"/>
    <w:rsid w:val="00E72198"/>
    <w:rsid w:val="00E7245B"/>
    <w:rsid w:val="00E744CB"/>
    <w:rsid w:val="00E7675E"/>
    <w:rsid w:val="00E80E54"/>
    <w:rsid w:val="00E81D8B"/>
    <w:rsid w:val="00E81D97"/>
    <w:rsid w:val="00E8267B"/>
    <w:rsid w:val="00E83EFA"/>
    <w:rsid w:val="00E850D6"/>
    <w:rsid w:val="00E857D5"/>
    <w:rsid w:val="00E86653"/>
    <w:rsid w:val="00E93A80"/>
    <w:rsid w:val="00E93C28"/>
    <w:rsid w:val="00E97585"/>
    <w:rsid w:val="00EA014D"/>
    <w:rsid w:val="00EA0843"/>
    <w:rsid w:val="00EA480A"/>
    <w:rsid w:val="00EA4D77"/>
    <w:rsid w:val="00EA56AA"/>
    <w:rsid w:val="00EA5889"/>
    <w:rsid w:val="00EA68AC"/>
    <w:rsid w:val="00EA7541"/>
    <w:rsid w:val="00EB1F2C"/>
    <w:rsid w:val="00EB4088"/>
    <w:rsid w:val="00EB5DD0"/>
    <w:rsid w:val="00EB640C"/>
    <w:rsid w:val="00EC1E9F"/>
    <w:rsid w:val="00EC25F9"/>
    <w:rsid w:val="00EC7A79"/>
    <w:rsid w:val="00EC7C1E"/>
    <w:rsid w:val="00ED014E"/>
    <w:rsid w:val="00ED48B1"/>
    <w:rsid w:val="00ED4C56"/>
    <w:rsid w:val="00ED72D9"/>
    <w:rsid w:val="00EE1296"/>
    <w:rsid w:val="00EE266B"/>
    <w:rsid w:val="00EE5A06"/>
    <w:rsid w:val="00EE60B3"/>
    <w:rsid w:val="00EE6758"/>
    <w:rsid w:val="00EE6846"/>
    <w:rsid w:val="00EF2AA1"/>
    <w:rsid w:val="00EF5A58"/>
    <w:rsid w:val="00EF65EB"/>
    <w:rsid w:val="00F011A4"/>
    <w:rsid w:val="00F0423B"/>
    <w:rsid w:val="00F10766"/>
    <w:rsid w:val="00F11597"/>
    <w:rsid w:val="00F12193"/>
    <w:rsid w:val="00F13A1F"/>
    <w:rsid w:val="00F1648A"/>
    <w:rsid w:val="00F167BA"/>
    <w:rsid w:val="00F16833"/>
    <w:rsid w:val="00F174BE"/>
    <w:rsid w:val="00F22F17"/>
    <w:rsid w:val="00F23B6F"/>
    <w:rsid w:val="00F2404C"/>
    <w:rsid w:val="00F26267"/>
    <w:rsid w:val="00F26F46"/>
    <w:rsid w:val="00F30D71"/>
    <w:rsid w:val="00F34FB5"/>
    <w:rsid w:val="00F37E17"/>
    <w:rsid w:val="00F407F2"/>
    <w:rsid w:val="00F40E7B"/>
    <w:rsid w:val="00F45949"/>
    <w:rsid w:val="00F45E26"/>
    <w:rsid w:val="00F50E60"/>
    <w:rsid w:val="00F50FF1"/>
    <w:rsid w:val="00F533C0"/>
    <w:rsid w:val="00F54CDA"/>
    <w:rsid w:val="00F55E90"/>
    <w:rsid w:val="00F639E8"/>
    <w:rsid w:val="00F63A21"/>
    <w:rsid w:val="00F63DDA"/>
    <w:rsid w:val="00F64239"/>
    <w:rsid w:val="00F64DF5"/>
    <w:rsid w:val="00F701A3"/>
    <w:rsid w:val="00F70B74"/>
    <w:rsid w:val="00F71E8E"/>
    <w:rsid w:val="00F73351"/>
    <w:rsid w:val="00F74AC3"/>
    <w:rsid w:val="00F752E6"/>
    <w:rsid w:val="00F754A9"/>
    <w:rsid w:val="00F77D3D"/>
    <w:rsid w:val="00F80ABF"/>
    <w:rsid w:val="00F81BB6"/>
    <w:rsid w:val="00F820E9"/>
    <w:rsid w:val="00F83C3C"/>
    <w:rsid w:val="00F84990"/>
    <w:rsid w:val="00F856C0"/>
    <w:rsid w:val="00F85CFC"/>
    <w:rsid w:val="00F87C88"/>
    <w:rsid w:val="00F91595"/>
    <w:rsid w:val="00F93374"/>
    <w:rsid w:val="00F93C42"/>
    <w:rsid w:val="00F948B8"/>
    <w:rsid w:val="00F94DA0"/>
    <w:rsid w:val="00F94DBC"/>
    <w:rsid w:val="00F94FD1"/>
    <w:rsid w:val="00F95C6C"/>
    <w:rsid w:val="00F9693A"/>
    <w:rsid w:val="00F96BB0"/>
    <w:rsid w:val="00FA3927"/>
    <w:rsid w:val="00FA49E8"/>
    <w:rsid w:val="00FA546A"/>
    <w:rsid w:val="00FA6025"/>
    <w:rsid w:val="00FA72F4"/>
    <w:rsid w:val="00FB11FE"/>
    <w:rsid w:val="00FB1FBE"/>
    <w:rsid w:val="00FB2534"/>
    <w:rsid w:val="00FB3F66"/>
    <w:rsid w:val="00FB463B"/>
    <w:rsid w:val="00FB774D"/>
    <w:rsid w:val="00FC0C33"/>
    <w:rsid w:val="00FD0D0F"/>
    <w:rsid w:val="00FD1F1E"/>
    <w:rsid w:val="00FD417C"/>
    <w:rsid w:val="00FD4EAA"/>
    <w:rsid w:val="00FD76CE"/>
    <w:rsid w:val="00FE0472"/>
    <w:rsid w:val="00FE25F7"/>
    <w:rsid w:val="00FE6606"/>
    <w:rsid w:val="00FE6D6F"/>
    <w:rsid w:val="00FE7516"/>
    <w:rsid w:val="00FE76A5"/>
    <w:rsid w:val="00FF4636"/>
    <w:rsid w:val="00FF4B2A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45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F5EF19230B390B46C8C81244A7C1FD1BC820CB4403947492179EFBdAj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EF19230B390B46C8C81244A7C1FD14CD21C44D03947492179EFBdAjEK" TargetMode="External"/><Relationship Id="rId5" Type="http://schemas.openxmlformats.org/officeDocument/2006/relationships/hyperlink" Target="consultantplus://offline/ref=B9F5EF19230B390B46C8C81244A7C1FD1DCE20CA4300C97E9A4E92F9A974FBB2DDA638C58856DA78dBj0K" TargetMode="External"/><Relationship Id="rId4" Type="http://schemas.openxmlformats.org/officeDocument/2006/relationships/hyperlink" Target="consultantplus://offline/ref=B9F5EF19230B390B46C8C81244A7C1FD1DCE20CA4300C97E9A4E92F9A974FBB2DDA638C6d8j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2013-11-21T10:35:00Z</dcterms:created>
  <dcterms:modified xsi:type="dcterms:W3CDTF">2013-11-22T03:51:00Z</dcterms:modified>
</cp:coreProperties>
</file>